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0802" w14:textId="11AF10F1" w:rsidR="001327E4" w:rsidRPr="00883630" w:rsidRDefault="00553F70" w:rsidP="008B18C4">
      <w:pPr>
        <w:rPr>
          <w:lang w:val="es-MX"/>
        </w:rPr>
      </w:pPr>
      <w:bookmarkStart w:id="0" w:name="_GoBack"/>
      <w:bookmarkEnd w:id="0"/>
      <w:r w:rsidRPr="008836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D34DE1" wp14:editId="12F3EEAD">
                <wp:simplePos x="0" y="0"/>
                <wp:positionH relativeFrom="column">
                  <wp:posOffset>3533776</wp:posOffset>
                </wp:positionH>
                <wp:positionV relativeFrom="paragraph">
                  <wp:posOffset>-238125</wp:posOffset>
                </wp:positionV>
                <wp:extent cx="3352800" cy="741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67697" w14:textId="33902B28" w:rsidR="007822E7" w:rsidRPr="00553F70" w:rsidRDefault="007822E7" w:rsidP="00425870">
                            <w:pPr>
                              <w:jc w:val="center"/>
                              <w:rPr>
                                <w:sz w:val="36"/>
                                <w:szCs w:val="44"/>
                                <w:lang w:val="es-MX"/>
                              </w:rPr>
                            </w:pPr>
                            <w:r w:rsidRPr="00553F70">
                              <w:rPr>
                                <w:sz w:val="36"/>
                                <w:szCs w:val="44"/>
                                <w:lang w:val="es-MX"/>
                              </w:rPr>
                              <w:t>[</w:t>
                            </w:r>
                            <w:r w:rsidR="00553F70" w:rsidRPr="00553F70">
                              <w:rPr>
                                <w:sz w:val="36"/>
                                <w:szCs w:val="44"/>
                                <w:lang w:val="es-MX"/>
                              </w:rPr>
                              <w:t>Inserte el logotipo de la agencia</w:t>
                            </w:r>
                            <w:r w:rsidRPr="00553F70">
                              <w:rPr>
                                <w:sz w:val="36"/>
                                <w:szCs w:val="44"/>
                                <w:lang w:val="es-MX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3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-18.75pt;width:264pt;height:58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" fillcolor="white [3201]" strokeweight=".5pt">
                <v:textbox>
                  <w:txbxContent>
                    <w:p w14:paraId="6A467697" w14:textId="33902B28" w:rsidR="007822E7" w:rsidRPr="00553F70" w:rsidRDefault="007822E7" w:rsidP="00425870">
                      <w:pPr>
                        <w:jc w:val="center"/>
                        <w:rPr>
                          <w:sz w:val="36"/>
                          <w:szCs w:val="44"/>
                          <w:lang w:val="es-MX"/>
                        </w:rPr>
                      </w:pPr>
                      <w:r w:rsidRPr="00553F70">
                        <w:rPr>
                          <w:sz w:val="36"/>
                          <w:szCs w:val="44"/>
                          <w:lang w:val="es-MX"/>
                        </w:rPr>
                        <w:t>[</w:t>
                      </w:r>
                      <w:r w:rsidR="00553F70" w:rsidRPr="00553F70">
                        <w:rPr>
                          <w:sz w:val="36"/>
                          <w:szCs w:val="44"/>
                          <w:lang w:val="es-MX"/>
                        </w:rPr>
                        <w:t>Inserte el logotipo de la agencia</w:t>
                      </w:r>
                      <w:r w:rsidRPr="00553F70">
                        <w:rPr>
                          <w:sz w:val="36"/>
                          <w:szCs w:val="44"/>
                          <w:lang w:val="es-MX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25870" w:rsidRPr="0088363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D2D7F3" wp14:editId="693DD970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4648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9E14" w14:textId="33231FF1" w:rsidR="009E2DD4" w:rsidRPr="00553F70" w:rsidRDefault="00553F70" w:rsidP="009E2DD4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553F70">
                              <w:rPr>
                                <w:b/>
                                <w:sz w:val="48"/>
                                <w:szCs w:val="48"/>
                                <w:lang w:val="es-MX"/>
                              </w:rPr>
                              <w:t>ZONAS de manejo de dolor</w:t>
                            </w:r>
                          </w:p>
                          <w:p w14:paraId="2F0B46F9" w14:textId="77777777" w:rsidR="009E2DD4" w:rsidRPr="00553F70" w:rsidRDefault="009E2DD4" w:rsidP="00425870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D7F3" id="_x0000_s1027" type="#_x0000_t202" style="position:absolute;margin-left:-9.75pt;margin-top:-17.25pt;width:366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" stroked="f">
                <v:textbox>
                  <w:txbxContent>
                    <w:p w14:paraId="4CA69E14" w14:textId="33231FF1" w:rsidR="009E2DD4" w:rsidRPr="00553F70" w:rsidRDefault="00553F70" w:rsidP="009E2DD4">
                      <w:pPr>
                        <w:spacing w:after="0"/>
                        <w:rPr>
                          <w:b/>
                          <w:sz w:val="48"/>
                          <w:szCs w:val="48"/>
                          <w:lang w:val="es-MX"/>
                        </w:rPr>
                      </w:pPr>
                      <w:r w:rsidRPr="00553F70">
                        <w:rPr>
                          <w:b/>
                          <w:sz w:val="48"/>
                          <w:szCs w:val="48"/>
                          <w:lang w:val="es-MX"/>
                        </w:rPr>
                        <w:t>ZONAS de manejo de dolor</w:t>
                      </w:r>
                    </w:p>
                    <w:p w14:paraId="2F0B46F9" w14:textId="77777777" w:rsidR="009E2DD4" w:rsidRPr="00553F70" w:rsidRDefault="009E2DD4" w:rsidP="00425870">
                      <w:pPr>
                        <w:spacing w:after="0"/>
                        <w:rPr>
                          <w:b/>
                          <w:sz w:val="48"/>
                          <w:szCs w:val="4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A9C" w:rsidRPr="00883630">
        <w:rPr>
          <w:lang w:val="es-MX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3"/>
        <w:tblW w:w="10926" w:type="dxa"/>
        <w:tblLayout w:type="fixed"/>
        <w:tblLook w:val="04A0" w:firstRow="1" w:lastRow="0" w:firstColumn="1" w:lastColumn="0" w:noHBand="0" w:noVBand="1"/>
        <w:tblCaption w:val="Chronic Obstructive Pulmonary Disease (COPD) Management ZONES"/>
      </w:tblPr>
      <w:tblGrid>
        <w:gridCol w:w="828"/>
        <w:gridCol w:w="5040"/>
        <w:gridCol w:w="5058"/>
      </w:tblGrid>
      <w:tr w:rsidR="00EB7AA4" w:rsidRPr="002D0CE0" w14:paraId="2E98F6F3" w14:textId="77777777" w:rsidTr="00CC5A1A">
        <w:trPr>
          <w:trHeight w:val="3320"/>
          <w:tblHeader/>
        </w:trPr>
        <w:tc>
          <w:tcPr>
            <w:tcW w:w="828" w:type="dxa"/>
            <w:shd w:val="clear" w:color="auto" w:fill="9BBB59" w:themeFill="accent3"/>
            <w:textDirection w:val="btLr"/>
            <w:vAlign w:val="center"/>
          </w:tcPr>
          <w:p w14:paraId="3A57008E" w14:textId="586A5D42" w:rsidR="00EB7AA4" w:rsidRPr="00883630" w:rsidRDefault="00553F70" w:rsidP="00EB7AA4">
            <w:pPr>
              <w:ind w:left="113" w:right="113"/>
              <w:jc w:val="center"/>
              <w:rPr>
                <w:b/>
                <w:sz w:val="32"/>
                <w:szCs w:val="32"/>
                <w:lang w:val="es-MX"/>
              </w:rPr>
            </w:pPr>
            <w:r w:rsidRPr="00883630">
              <w:rPr>
                <w:b/>
                <w:sz w:val="32"/>
                <w:szCs w:val="32"/>
                <w:lang w:val="es-MX"/>
              </w:rPr>
              <w:t>ZONA VERDE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06BA6F47" w14:textId="77777777" w:rsidR="00553F70" w:rsidRPr="00883630" w:rsidRDefault="00553F70" w:rsidP="00553F70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CESE DE ALERTA (META)</w:t>
            </w:r>
          </w:p>
          <w:p w14:paraId="0FAFB02C" w14:textId="4DC01685" w:rsidR="00EB7AA4" w:rsidRPr="00883630" w:rsidRDefault="00441876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Su nivel de confort es</w:t>
            </w:r>
            <w:r w:rsidR="00B60084" w:rsidRPr="00883630">
              <w:rPr>
                <w:sz w:val="24"/>
                <w:szCs w:val="24"/>
                <w:lang w:val="es-MX"/>
              </w:rPr>
              <w:t xml:space="preserve"> _____ </w:t>
            </w:r>
            <w:r w:rsidR="00605363" w:rsidRPr="00883630">
              <w:rPr>
                <w:sz w:val="24"/>
                <w:szCs w:val="24"/>
                <w:lang w:val="es-MX"/>
              </w:rPr>
              <w:br/>
            </w:r>
            <w:r w:rsidR="00B60084" w:rsidRPr="00883630">
              <w:rPr>
                <w:sz w:val="24"/>
                <w:szCs w:val="24"/>
                <w:lang w:val="es-MX"/>
              </w:rPr>
              <w:t xml:space="preserve">(0 - 10 </w:t>
            </w:r>
            <w:r w:rsidRPr="00883630">
              <w:rPr>
                <w:sz w:val="24"/>
                <w:szCs w:val="24"/>
                <w:lang w:val="es-MX"/>
              </w:rPr>
              <w:t>escala</w:t>
            </w:r>
            <w:r w:rsidR="00605363" w:rsidRPr="00883630">
              <w:rPr>
                <w:sz w:val="24"/>
                <w:szCs w:val="24"/>
                <w:lang w:val="es-MX"/>
              </w:rPr>
              <w:t xml:space="preserve"> </w:t>
            </w:r>
            <w:r w:rsidRPr="00883630">
              <w:rPr>
                <w:sz w:val="24"/>
                <w:szCs w:val="24"/>
                <w:lang w:val="es-MX"/>
              </w:rPr>
              <w:t>donde</w:t>
            </w:r>
            <w:r w:rsidR="00605363" w:rsidRPr="00883630">
              <w:rPr>
                <w:sz w:val="24"/>
                <w:szCs w:val="24"/>
                <w:lang w:val="es-MX"/>
              </w:rPr>
              <w:t xml:space="preserve"> 0 = </w:t>
            </w:r>
            <w:r w:rsidRPr="00883630">
              <w:rPr>
                <w:sz w:val="24"/>
                <w:szCs w:val="24"/>
                <w:lang w:val="es-MX"/>
              </w:rPr>
              <w:t>sin dolor y</w:t>
            </w:r>
            <w:r w:rsidR="00605363" w:rsidRPr="00883630">
              <w:rPr>
                <w:sz w:val="24"/>
                <w:szCs w:val="24"/>
                <w:lang w:val="es-MX"/>
              </w:rPr>
              <w:t xml:space="preserve"> 10 = </w:t>
            </w:r>
            <w:r w:rsidRPr="00883630">
              <w:rPr>
                <w:sz w:val="24"/>
                <w:szCs w:val="24"/>
                <w:lang w:val="es-MX"/>
              </w:rPr>
              <w:t>el peor dolor de mi vida</w:t>
            </w:r>
            <w:r w:rsidR="00B60084" w:rsidRPr="00883630">
              <w:rPr>
                <w:sz w:val="24"/>
                <w:szCs w:val="24"/>
                <w:lang w:val="es-MX"/>
              </w:rPr>
              <w:t>)</w:t>
            </w:r>
            <w:r w:rsidR="00611E1B" w:rsidRPr="00883630">
              <w:rPr>
                <w:sz w:val="24"/>
                <w:szCs w:val="24"/>
                <w:lang w:val="es-MX"/>
              </w:rPr>
              <w:t xml:space="preserve"> </w:t>
            </w:r>
          </w:p>
          <w:p w14:paraId="62063683" w14:textId="494A4E3F" w:rsidR="00663B2B" w:rsidRPr="00883630" w:rsidRDefault="002D0CE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Puede</w:t>
            </w:r>
            <w:r w:rsidR="00441876" w:rsidRPr="00883630">
              <w:rPr>
                <w:sz w:val="24"/>
                <w:szCs w:val="24"/>
                <w:lang w:val="es-MX"/>
              </w:rPr>
              <w:t xml:space="preserve"> hacer actividades básicas y descansar cómodamente</w:t>
            </w:r>
          </w:p>
          <w:p w14:paraId="23663814" w14:textId="36009D7B" w:rsidR="00611E1B" w:rsidRPr="00883630" w:rsidRDefault="00441876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 xml:space="preserve">No tiene </w:t>
            </w:r>
            <w:r w:rsidR="002D0CE0">
              <w:rPr>
                <w:sz w:val="24"/>
                <w:szCs w:val="24"/>
                <w:lang w:val="es-MX"/>
              </w:rPr>
              <w:t xml:space="preserve">ningún </w:t>
            </w:r>
            <w:r w:rsidRPr="00883630">
              <w:rPr>
                <w:sz w:val="24"/>
                <w:szCs w:val="24"/>
                <w:lang w:val="es-MX"/>
              </w:rPr>
              <w:t>dolor nuevo</w:t>
            </w:r>
          </w:p>
          <w:p w14:paraId="23820DBE" w14:textId="45A77822" w:rsidR="00663B2B" w:rsidRPr="00883630" w:rsidRDefault="00441876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 xml:space="preserve">Si está tomando medicamentos para el dolor opiáceos, tiene evacuaciones al menos cada </w:t>
            </w:r>
            <w:r w:rsidR="00AB17B6" w:rsidRPr="00883630">
              <w:rPr>
                <w:sz w:val="24"/>
                <w:szCs w:val="24"/>
                <w:lang w:val="es-MX"/>
              </w:rPr>
              <w:t>2 - 3 d</w:t>
            </w:r>
            <w:r w:rsidRPr="00883630">
              <w:rPr>
                <w:sz w:val="24"/>
                <w:szCs w:val="24"/>
                <w:lang w:val="es-MX"/>
              </w:rPr>
              <w:t>ías</w:t>
            </w:r>
          </w:p>
          <w:p w14:paraId="4F55E786" w14:textId="77777777" w:rsidR="00663B2B" w:rsidRPr="00883630" w:rsidRDefault="00663B2B" w:rsidP="00611E1B">
            <w:pPr>
              <w:pStyle w:val="ListParagraph"/>
              <w:ind w:left="432"/>
              <w:rPr>
                <w:sz w:val="24"/>
                <w:szCs w:val="24"/>
                <w:lang w:val="es-MX"/>
              </w:rPr>
            </w:pPr>
          </w:p>
        </w:tc>
        <w:tc>
          <w:tcPr>
            <w:tcW w:w="5058" w:type="dxa"/>
            <w:shd w:val="clear" w:color="auto" w:fill="D6E3BC" w:themeFill="accent3" w:themeFillTint="66"/>
          </w:tcPr>
          <w:p w14:paraId="3671BB57" w14:textId="77777777" w:rsidR="00553F70" w:rsidRPr="00883630" w:rsidRDefault="00553F70" w:rsidP="00553F70">
            <w:pPr>
              <w:spacing w:before="120"/>
              <w:rPr>
                <w:b/>
                <w:sz w:val="24"/>
                <w:szCs w:val="24"/>
                <w:u w:val="single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¡Va muy bien!</w:t>
            </w:r>
          </w:p>
          <w:p w14:paraId="66A2696B" w14:textId="51EDA06C" w:rsidR="00622CFF" w:rsidRPr="00883630" w:rsidRDefault="00441876" w:rsidP="00F6262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Está manejando su dolor a un nivel aceptable para usted</w:t>
            </w:r>
          </w:p>
          <w:p w14:paraId="7FB32C92" w14:textId="204A3799" w:rsidR="00EB7AA4" w:rsidRPr="00883630" w:rsidRDefault="00883630" w:rsidP="00F6262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Acciones</w:t>
            </w:r>
            <w:r w:rsidR="00EB7AA4" w:rsidRPr="00883630">
              <w:rPr>
                <w:sz w:val="24"/>
                <w:szCs w:val="24"/>
                <w:lang w:val="es-MX"/>
              </w:rPr>
              <w:t>:</w:t>
            </w:r>
          </w:p>
          <w:p w14:paraId="17C1E32A" w14:textId="161C7754" w:rsidR="00663B2B" w:rsidRPr="00883630" w:rsidRDefault="00883630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Continúe</w:t>
            </w:r>
            <w:r w:rsidR="00441876" w:rsidRPr="00883630">
              <w:rPr>
                <w:sz w:val="24"/>
                <w:szCs w:val="24"/>
                <w:lang w:val="es-MX"/>
              </w:rPr>
              <w:t xml:space="preserve"> con sus medicamentos según ordenado</w:t>
            </w:r>
          </w:p>
          <w:p w14:paraId="04347B22" w14:textId="297397B4" w:rsidR="00663B2B" w:rsidRPr="00883630" w:rsidRDefault="00883630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Continúe</w:t>
            </w:r>
            <w:r w:rsidR="00663B2B" w:rsidRPr="00883630">
              <w:rPr>
                <w:sz w:val="24"/>
                <w:szCs w:val="24"/>
                <w:lang w:val="es-MX"/>
              </w:rPr>
              <w:t xml:space="preserve"> ____________</w:t>
            </w:r>
            <w:r w:rsidR="00506F0B" w:rsidRPr="00883630">
              <w:rPr>
                <w:sz w:val="24"/>
                <w:szCs w:val="24"/>
                <w:lang w:val="es-MX"/>
              </w:rPr>
              <w:t>_ (</w:t>
            </w:r>
            <w:r w:rsidR="00441876" w:rsidRPr="00883630">
              <w:rPr>
                <w:sz w:val="24"/>
                <w:szCs w:val="24"/>
                <w:lang w:val="es-MX"/>
              </w:rPr>
              <w:t>hielo</w:t>
            </w:r>
            <w:r w:rsidR="002B0EE0" w:rsidRPr="00883630">
              <w:rPr>
                <w:sz w:val="24"/>
                <w:szCs w:val="24"/>
                <w:lang w:val="es-MX"/>
              </w:rPr>
              <w:t xml:space="preserve">, </w:t>
            </w:r>
            <w:r w:rsidR="00441876" w:rsidRPr="00883630">
              <w:rPr>
                <w:sz w:val="24"/>
                <w:szCs w:val="24"/>
                <w:lang w:val="es-MX"/>
              </w:rPr>
              <w:t>calor</w:t>
            </w:r>
            <w:r w:rsidR="002B0EE0" w:rsidRPr="00883630">
              <w:rPr>
                <w:sz w:val="24"/>
                <w:szCs w:val="24"/>
                <w:lang w:val="es-MX"/>
              </w:rPr>
              <w:t>, t</w:t>
            </w:r>
            <w:r w:rsidR="00441876" w:rsidRPr="00883630">
              <w:rPr>
                <w:sz w:val="24"/>
                <w:szCs w:val="24"/>
                <w:lang w:val="es-MX"/>
              </w:rPr>
              <w:t>erapia</w:t>
            </w:r>
            <w:r w:rsidR="002B0EE0" w:rsidRPr="00883630">
              <w:rPr>
                <w:sz w:val="24"/>
                <w:szCs w:val="24"/>
                <w:lang w:val="es-MX"/>
              </w:rPr>
              <w:t>, etc.</w:t>
            </w:r>
            <w:r w:rsidR="00AB17B6" w:rsidRPr="00883630">
              <w:rPr>
                <w:sz w:val="24"/>
                <w:szCs w:val="24"/>
                <w:lang w:val="es-MX"/>
              </w:rPr>
              <w:t>)</w:t>
            </w:r>
            <w:r w:rsidR="00663B2B" w:rsidRPr="00883630">
              <w:rPr>
                <w:sz w:val="24"/>
                <w:szCs w:val="24"/>
                <w:lang w:val="es-MX"/>
              </w:rPr>
              <w:t xml:space="preserve"> </w:t>
            </w:r>
            <w:r w:rsidR="00441876" w:rsidRPr="00883630">
              <w:rPr>
                <w:sz w:val="24"/>
                <w:szCs w:val="24"/>
                <w:lang w:val="es-MX"/>
              </w:rPr>
              <w:t>junto con sus medicamentos</w:t>
            </w:r>
          </w:p>
          <w:p w14:paraId="6C6475A8" w14:textId="13E37DC6" w:rsidR="00EB7AA4" w:rsidRPr="00883630" w:rsidRDefault="00441876" w:rsidP="00E41867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Acud</w:t>
            </w:r>
            <w:r w:rsidR="002D0CE0">
              <w:rPr>
                <w:sz w:val="24"/>
                <w:szCs w:val="24"/>
                <w:lang w:val="es-MX"/>
              </w:rPr>
              <w:t>a</w:t>
            </w:r>
            <w:r w:rsidRPr="00883630">
              <w:rPr>
                <w:sz w:val="24"/>
                <w:szCs w:val="24"/>
                <w:lang w:val="es-MX"/>
              </w:rPr>
              <w:t xml:space="preserve"> a todas sus visitas médicas</w:t>
            </w:r>
          </w:p>
          <w:p w14:paraId="6502919C" w14:textId="18EBD73D" w:rsidR="00EB7AA4" w:rsidRPr="00883630" w:rsidRDefault="00883630" w:rsidP="00605363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Continúe</w:t>
            </w:r>
            <w:r w:rsidR="00EB7AA4" w:rsidRPr="00883630">
              <w:rPr>
                <w:sz w:val="24"/>
                <w:szCs w:val="24"/>
                <w:lang w:val="es-MX"/>
              </w:rPr>
              <w:t xml:space="preserve"> </w:t>
            </w:r>
            <w:r w:rsidR="00441876" w:rsidRPr="00883630">
              <w:rPr>
                <w:sz w:val="24"/>
                <w:szCs w:val="24"/>
                <w:lang w:val="es-MX"/>
              </w:rPr>
              <w:t>ejercicio físico según lo prescrito</w:t>
            </w:r>
          </w:p>
        </w:tc>
      </w:tr>
      <w:tr w:rsidR="00EB7AA4" w:rsidRPr="00883630" w14:paraId="2C508E98" w14:textId="77777777" w:rsidTr="00873232">
        <w:trPr>
          <w:trHeight w:val="4031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14:paraId="3D46839F" w14:textId="5E7631C2" w:rsidR="00EB7AA4" w:rsidRPr="00883630" w:rsidRDefault="00553F70" w:rsidP="00EB7AA4">
            <w:pPr>
              <w:ind w:left="113" w:right="113"/>
              <w:jc w:val="center"/>
              <w:rPr>
                <w:b/>
                <w:sz w:val="32"/>
                <w:szCs w:val="32"/>
                <w:lang w:val="es-MX"/>
              </w:rPr>
            </w:pPr>
            <w:r w:rsidRPr="00883630">
              <w:rPr>
                <w:b/>
                <w:sz w:val="32"/>
                <w:szCs w:val="32"/>
                <w:lang w:val="es-MX"/>
              </w:rPr>
              <w:t>ZONA AMARILLA</w:t>
            </w:r>
          </w:p>
        </w:tc>
        <w:tc>
          <w:tcPr>
            <w:tcW w:w="5040" w:type="dxa"/>
            <w:shd w:val="clear" w:color="auto" w:fill="FFFFCC"/>
          </w:tcPr>
          <w:p w14:paraId="55343F34" w14:textId="5F6C6DEF" w:rsidR="00EB7AA4" w:rsidRPr="00883630" w:rsidRDefault="00441876" w:rsidP="00EB7AA4">
            <w:pPr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PRECAUCIÓN (</w:t>
            </w:r>
            <w:r w:rsidR="00553F70" w:rsidRPr="00883630">
              <w:rPr>
                <w:b/>
                <w:sz w:val="24"/>
                <w:szCs w:val="24"/>
                <w:lang w:val="es-MX"/>
              </w:rPr>
              <w:t>ADVERTENCIA</w:t>
            </w:r>
            <w:r w:rsidR="00EB7AA4" w:rsidRPr="00883630">
              <w:rPr>
                <w:b/>
                <w:sz w:val="24"/>
                <w:szCs w:val="24"/>
                <w:lang w:val="es-MX"/>
              </w:rPr>
              <w:t>)</w:t>
            </w:r>
          </w:p>
          <w:p w14:paraId="5069A2EE" w14:textId="72E84072" w:rsidR="00EB7AA4" w:rsidRPr="00883630" w:rsidRDefault="00441876" w:rsidP="00EB7AA4">
            <w:pPr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 xml:space="preserve">Si presenta con </w:t>
            </w:r>
            <w:r w:rsidRPr="00883630">
              <w:rPr>
                <w:b/>
                <w:sz w:val="24"/>
                <w:szCs w:val="24"/>
                <w:u w:val="single"/>
                <w:lang w:val="es-MX"/>
              </w:rPr>
              <w:t>cualquier</w:t>
            </w:r>
            <w:r w:rsidRPr="00883630">
              <w:rPr>
                <w:b/>
                <w:sz w:val="24"/>
                <w:szCs w:val="24"/>
                <w:lang w:val="es-MX"/>
              </w:rPr>
              <w:t xml:space="preserve"> de los siguientes</w:t>
            </w:r>
            <w:r w:rsidR="00EB7AA4" w:rsidRPr="00883630">
              <w:rPr>
                <w:b/>
                <w:sz w:val="24"/>
                <w:szCs w:val="24"/>
                <w:lang w:val="es-MX"/>
              </w:rPr>
              <w:t>:</w:t>
            </w:r>
          </w:p>
          <w:p w14:paraId="0ACBE7C9" w14:textId="7EDC4D6C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Dolor que no está a su nivel de confort con sus tratamientos habituales</w:t>
            </w:r>
          </w:p>
          <w:p w14:paraId="4B87BB3F" w14:textId="7FF0152F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No puede realizar actividades básicas o descansar cómodamente</w:t>
            </w:r>
          </w:p>
          <w:p w14:paraId="312746B1" w14:textId="386995E0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Nuevo dolor que nunca ha tenido antes</w:t>
            </w:r>
          </w:p>
          <w:p w14:paraId="4ACFAFDE" w14:textId="5507EB18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Si está tomando medicamentos opiáceos, no ha tenido evacuación en 2 a 3 días.</w:t>
            </w:r>
          </w:p>
          <w:p w14:paraId="1C9AC100" w14:textId="03D24769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Está durmiendo más de lo normal</w:t>
            </w:r>
          </w:p>
          <w:p w14:paraId="77EADF4F" w14:textId="53FE4702" w:rsidR="00640020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Se siente mal del estómago</w:t>
            </w:r>
          </w:p>
          <w:p w14:paraId="433817B4" w14:textId="22CBCFD0" w:rsidR="00EB7AA4" w:rsidRPr="00883630" w:rsidRDefault="00640020" w:rsidP="00EC6CD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No puede tomar su medicamento</w:t>
            </w:r>
          </w:p>
        </w:tc>
        <w:tc>
          <w:tcPr>
            <w:tcW w:w="5058" w:type="dxa"/>
            <w:shd w:val="clear" w:color="auto" w:fill="FFFFCC"/>
          </w:tcPr>
          <w:p w14:paraId="02A76B8B" w14:textId="18C8C0B6" w:rsidR="00441876" w:rsidRPr="00883630" w:rsidRDefault="00441876" w:rsidP="00441876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¡Actú</w:t>
            </w:r>
            <w:r w:rsidR="002D0CE0">
              <w:rPr>
                <w:b/>
                <w:sz w:val="24"/>
                <w:szCs w:val="24"/>
                <w:lang w:val="es-MX"/>
              </w:rPr>
              <w:t>e</w:t>
            </w:r>
            <w:r w:rsidRPr="00883630">
              <w:rPr>
                <w:b/>
                <w:sz w:val="24"/>
                <w:szCs w:val="24"/>
                <w:lang w:val="es-MX"/>
              </w:rPr>
              <w:t xml:space="preserve"> hoy!</w:t>
            </w:r>
          </w:p>
          <w:p w14:paraId="3A7CE3C3" w14:textId="4802E2C8" w:rsidR="00EB7AA4" w:rsidRPr="00883630" w:rsidRDefault="002D0CE0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</w:t>
            </w:r>
            <w:r w:rsidR="00640020" w:rsidRPr="00883630">
              <w:rPr>
                <w:sz w:val="24"/>
                <w:szCs w:val="24"/>
                <w:lang w:val="es-MX"/>
              </w:rPr>
              <w:t>uede necesitar un cambio en su plan de control del dolor</w:t>
            </w:r>
          </w:p>
          <w:p w14:paraId="643A8422" w14:textId="1B3594A3" w:rsidR="00EB7AA4" w:rsidRPr="00883630" w:rsidRDefault="00883630" w:rsidP="00E41867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Acciones</w:t>
            </w:r>
            <w:r w:rsidR="00EB7AA4" w:rsidRPr="00883630">
              <w:rPr>
                <w:sz w:val="24"/>
                <w:szCs w:val="24"/>
                <w:lang w:val="es-MX"/>
              </w:rPr>
              <w:t>:</w:t>
            </w:r>
          </w:p>
          <w:p w14:paraId="33EBF374" w14:textId="5A971B33" w:rsidR="00EB7AA4" w:rsidRPr="00883630" w:rsidRDefault="00883630" w:rsidP="00883630">
            <w:pPr>
              <w:pStyle w:val="ListParagraph"/>
              <w:numPr>
                <w:ilvl w:val="0"/>
                <w:numId w:val="9"/>
              </w:numPr>
              <w:ind w:left="657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Hable</w:t>
            </w:r>
            <w:r w:rsidR="00EB7AA4" w:rsidRPr="00883630">
              <w:rPr>
                <w:sz w:val="24"/>
                <w:szCs w:val="24"/>
                <w:lang w:val="es-MX"/>
              </w:rPr>
              <w:t xml:space="preserve"> </w:t>
            </w:r>
            <w:r w:rsidRPr="00883630">
              <w:rPr>
                <w:b/>
                <w:sz w:val="24"/>
                <w:szCs w:val="24"/>
                <w:lang w:val="es-MX"/>
              </w:rPr>
              <w:t>con</w:t>
            </w:r>
            <w:r w:rsidRPr="00883630">
              <w:rPr>
                <w:sz w:val="24"/>
                <w:szCs w:val="24"/>
                <w:lang w:val="es-MX"/>
              </w:rPr>
              <w:t xml:space="preserve"> </w:t>
            </w:r>
            <w:r w:rsidRPr="00883630">
              <w:rPr>
                <w:b/>
                <w:sz w:val="24"/>
                <w:szCs w:val="24"/>
                <w:lang w:val="es-MX"/>
              </w:rPr>
              <w:t>su enfermera de salud en el hogar</w:t>
            </w:r>
          </w:p>
          <w:p w14:paraId="7DE78094" w14:textId="77777777" w:rsidR="00EB7AA4" w:rsidRPr="00883630" w:rsidRDefault="00771790" w:rsidP="00EB7AA4">
            <w:pPr>
              <w:rPr>
                <w:sz w:val="24"/>
                <w:szCs w:val="24"/>
                <w:lang w:val="es-MX"/>
              </w:rPr>
            </w:pPr>
            <w:r w:rsidRPr="00883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5501C" wp14:editId="016F0C6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163830</wp:posOffset>
                      </wp:positionV>
                      <wp:extent cx="224790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85A7E9" id="Straight Connector 1" o:spid="_x0000_s1026" alt="Title: agency's phone number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9pt" to="21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53CACFF" w14:textId="6862B279" w:rsidR="00EB7AA4" w:rsidRPr="00883630" w:rsidRDefault="00EB7AA4" w:rsidP="00EB7AA4">
            <w:pPr>
              <w:ind w:left="792" w:right="270"/>
              <w:jc w:val="center"/>
              <w:rPr>
                <w:i/>
                <w:sz w:val="24"/>
                <w:szCs w:val="24"/>
                <w:lang w:val="es-MX"/>
              </w:rPr>
            </w:pPr>
            <w:r w:rsidRPr="00883630">
              <w:rPr>
                <w:i/>
                <w:sz w:val="24"/>
                <w:szCs w:val="24"/>
                <w:lang w:val="es-MX"/>
              </w:rPr>
              <w:t>(</w:t>
            </w:r>
            <w:r w:rsidR="00883630" w:rsidRPr="00883630">
              <w:rPr>
                <w:i/>
                <w:sz w:val="24"/>
                <w:szCs w:val="24"/>
                <w:lang w:val="es-MX"/>
              </w:rPr>
              <w:t>número telefónico de la agencia</w:t>
            </w:r>
            <w:r w:rsidRPr="00883630">
              <w:rPr>
                <w:i/>
                <w:sz w:val="24"/>
                <w:szCs w:val="24"/>
                <w:lang w:val="es-MX"/>
              </w:rPr>
              <w:t>)</w:t>
            </w:r>
          </w:p>
          <w:p w14:paraId="73C57698" w14:textId="4ED6BD4E" w:rsidR="00EB7AA4" w:rsidRPr="00883630" w:rsidRDefault="00EB7AA4" w:rsidP="00E41867">
            <w:pPr>
              <w:pStyle w:val="ListParagraph"/>
              <w:numPr>
                <w:ilvl w:val="1"/>
                <w:numId w:val="10"/>
              </w:numPr>
              <w:ind w:left="61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O</w:t>
            </w:r>
            <w:r w:rsidR="00883630" w:rsidRPr="00883630">
              <w:rPr>
                <w:sz w:val="24"/>
                <w:szCs w:val="24"/>
                <w:lang w:val="es-MX"/>
              </w:rPr>
              <w:t xml:space="preserve"> hable</w:t>
            </w:r>
            <w:r w:rsidRPr="00883630">
              <w:rPr>
                <w:b/>
                <w:sz w:val="24"/>
                <w:szCs w:val="24"/>
                <w:lang w:val="es-MX"/>
              </w:rPr>
              <w:t xml:space="preserve"> </w:t>
            </w:r>
            <w:r w:rsidR="00883630" w:rsidRPr="00883630">
              <w:rPr>
                <w:b/>
                <w:sz w:val="24"/>
                <w:szCs w:val="24"/>
                <w:lang w:val="es-MX"/>
              </w:rPr>
              <w:t>con su médico</w:t>
            </w:r>
          </w:p>
          <w:p w14:paraId="79639BC1" w14:textId="77777777" w:rsidR="00EB7AA4" w:rsidRPr="00883630" w:rsidRDefault="00EB7AA4" w:rsidP="00EB7AA4">
            <w:pPr>
              <w:rPr>
                <w:sz w:val="24"/>
                <w:szCs w:val="24"/>
                <w:lang w:val="es-MX"/>
              </w:rPr>
            </w:pPr>
            <w:r w:rsidRPr="00883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C8BAA" wp14:editId="59C6B8F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176530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37CCF8" id="Straight Connector 3" o:spid="_x0000_s1026" alt="Title: doctor's phone number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3.9pt" to="2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7D5B22BC" w14:textId="4B86E4BB" w:rsidR="00EB7AA4" w:rsidRPr="00883630" w:rsidRDefault="00EB7AA4" w:rsidP="00EB7AA4">
            <w:pPr>
              <w:ind w:left="792" w:right="270"/>
              <w:jc w:val="center"/>
              <w:rPr>
                <w:i/>
                <w:sz w:val="24"/>
                <w:szCs w:val="24"/>
                <w:lang w:val="es-MX"/>
              </w:rPr>
            </w:pPr>
            <w:r w:rsidRPr="00883630">
              <w:rPr>
                <w:i/>
                <w:sz w:val="24"/>
                <w:szCs w:val="24"/>
                <w:lang w:val="es-MX"/>
              </w:rPr>
              <w:t>(</w:t>
            </w:r>
            <w:r w:rsidR="00883630" w:rsidRPr="00883630">
              <w:rPr>
                <w:i/>
                <w:sz w:val="24"/>
                <w:szCs w:val="24"/>
                <w:lang w:val="es-MX"/>
              </w:rPr>
              <w:t>número telefónico del médico</w:t>
            </w:r>
            <w:r w:rsidRPr="00883630">
              <w:rPr>
                <w:i/>
                <w:sz w:val="24"/>
                <w:szCs w:val="24"/>
                <w:lang w:val="es-MX"/>
              </w:rPr>
              <w:t>)</w:t>
            </w:r>
          </w:p>
        </w:tc>
      </w:tr>
      <w:tr w:rsidR="00EB7AA4" w:rsidRPr="00883630" w14:paraId="0E598111" w14:textId="77777777" w:rsidTr="003A376E">
        <w:trPr>
          <w:trHeight w:val="3689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14:paraId="297B2048" w14:textId="2CD34604" w:rsidR="00EB7AA4" w:rsidRPr="00883630" w:rsidRDefault="00553F70" w:rsidP="00EB7A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es-MX"/>
              </w:rPr>
            </w:pPr>
            <w:r w:rsidRPr="00883630">
              <w:rPr>
                <w:b/>
                <w:sz w:val="32"/>
                <w:szCs w:val="32"/>
                <w:lang w:val="es-MX"/>
              </w:rPr>
              <w:t>ZONA ROJA</w:t>
            </w:r>
          </w:p>
        </w:tc>
        <w:tc>
          <w:tcPr>
            <w:tcW w:w="5040" w:type="dxa"/>
            <w:shd w:val="clear" w:color="auto" w:fill="FFD1DA"/>
          </w:tcPr>
          <w:p w14:paraId="7392336F" w14:textId="6E8FABF8" w:rsidR="00EB7AA4" w:rsidRPr="00883630" w:rsidRDefault="00441876" w:rsidP="00EB7AA4">
            <w:pPr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URGENCIA</w:t>
            </w:r>
          </w:p>
          <w:p w14:paraId="31340148" w14:textId="67A6FE10" w:rsidR="00883630" w:rsidRPr="00883630" w:rsidRDefault="002D0CE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</w:t>
            </w:r>
            <w:r w:rsidR="00883630" w:rsidRPr="00883630">
              <w:rPr>
                <w:sz w:val="24"/>
                <w:szCs w:val="24"/>
                <w:lang w:val="es-MX"/>
              </w:rPr>
              <w:t>us tratamientos habituales</w:t>
            </w:r>
            <w:r>
              <w:rPr>
                <w:sz w:val="24"/>
                <w:szCs w:val="24"/>
                <w:lang w:val="es-MX"/>
              </w:rPr>
              <w:t xml:space="preserve"> no le dan alivio</w:t>
            </w:r>
          </w:p>
          <w:p w14:paraId="3321FE73" w14:textId="779C78FE" w:rsidR="00883630" w:rsidRPr="00883630" w:rsidRDefault="0088363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Tiene dolor nuevo</w:t>
            </w:r>
            <w:r w:rsidR="00506F0B">
              <w:rPr>
                <w:sz w:val="24"/>
                <w:szCs w:val="24"/>
                <w:lang w:val="es-MX"/>
              </w:rPr>
              <w:t>,</w:t>
            </w:r>
            <w:r w:rsidRPr="00883630">
              <w:rPr>
                <w:sz w:val="24"/>
                <w:szCs w:val="24"/>
                <w:lang w:val="es-MX"/>
              </w:rPr>
              <w:t xml:space="preserve"> severo</w:t>
            </w:r>
          </w:p>
          <w:p w14:paraId="3A2B4CB5" w14:textId="2BD2E617" w:rsidR="00883630" w:rsidRPr="00883630" w:rsidRDefault="0088363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Si está tomando medicamentos opiáceos para el dolor, no ha tenido evacuación por más de 3 días</w:t>
            </w:r>
          </w:p>
          <w:p w14:paraId="2A2A87CF" w14:textId="2297C591" w:rsidR="00883630" w:rsidRPr="00883630" w:rsidRDefault="0088363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Tiene mucho sueño</w:t>
            </w:r>
          </w:p>
          <w:p w14:paraId="3CA8D1B0" w14:textId="33831734" w:rsidR="00883630" w:rsidRPr="00883630" w:rsidRDefault="0088363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Está vomitando</w:t>
            </w:r>
          </w:p>
          <w:p w14:paraId="198CD189" w14:textId="471E0353" w:rsidR="00324B02" w:rsidRPr="00883630" w:rsidRDefault="00883630" w:rsidP="00EC6CD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Está confundido</w:t>
            </w:r>
          </w:p>
        </w:tc>
        <w:tc>
          <w:tcPr>
            <w:tcW w:w="5058" w:type="dxa"/>
            <w:shd w:val="clear" w:color="auto" w:fill="FFD1DA"/>
          </w:tcPr>
          <w:p w14:paraId="5374DDFE" w14:textId="2089D832" w:rsidR="00441876" w:rsidRPr="00883630" w:rsidRDefault="00441876" w:rsidP="00441876">
            <w:pPr>
              <w:spacing w:before="120"/>
              <w:rPr>
                <w:b/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¡Actú</w:t>
            </w:r>
            <w:r w:rsidR="002D0CE0">
              <w:rPr>
                <w:b/>
                <w:sz w:val="24"/>
                <w:szCs w:val="24"/>
                <w:lang w:val="es-MX"/>
              </w:rPr>
              <w:t>e</w:t>
            </w:r>
            <w:r w:rsidRPr="00883630">
              <w:rPr>
                <w:b/>
                <w:sz w:val="24"/>
                <w:szCs w:val="24"/>
                <w:lang w:val="es-MX"/>
              </w:rPr>
              <w:t xml:space="preserve"> AHORA!</w:t>
            </w:r>
          </w:p>
          <w:p w14:paraId="5A7CE269" w14:textId="01210294" w:rsidR="00EB7AA4" w:rsidRPr="00883630" w:rsidRDefault="00883630" w:rsidP="00883630">
            <w:pPr>
              <w:pStyle w:val="ListParagraph"/>
              <w:numPr>
                <w:ilvl w:val="0"/>
                <w:numId w:val="7"/>
              </w:numPr>
              <w:ind w:left="373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Usted</w:t>
            </w:r>
            <w:r w:rsidRPr="00883630">
              <w:rPr>
                <w:lang w:val="es-MX"/>
              </w:rPr>
              <w:t xml:space="preserve"> </w:t>
            </w:r>
            <w:r w:rsidRPr="00883630">
              <w:rPr>
                <w:sz w:val="24"/>
                <w:szCs w:val="24"/>
                <w:lang w:val="es-MX"/>
              </w:rPr>
              <w:t xml:space="preserve">o su familia necesitan llamar a su enfermera o médico </w:t>
            </w:r>
            <w:r w:rsidRPr="00506F0B">
              <w:rPr>
                <w:sz w:val="24"/>
                <w:szCs w:val="24"/>
                <w:u w:val="single"/>
                <w:lang w:val="es-MX"/>
              </w:rPr>
              <w:t>de inmediato</w:t>
            </w:r>
          </w:p>
          <w:p w14:paraId="0406B874" w14:textId="60E329D8" w:rsidR="00EB7AA4" w:rsidRPr="00883630" w:rsidRDefault="00EB7AA4" w:rsidP="00CC5A1A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4"/>
                <w:szCs w:val="24"/>
                <w:lang w:val="es-MX"/>
              </w:rPr>
            </w:pPr>
            <w:r w:rsidRPr="00883630">
              <w:rPr>
                <w:sz w:val="24"/>
                <w:szCs w:val="24"/>
                <w:lang w:val="es-MX"/>
              </w:rPr>
              <w:t>Ac</w:t>
            </w:r>
            <w:r w:rsidR="00883630" w:rsidRPr="00883630">
              <w:rPr>
                <w:sz w:val="24"/>
                <w:szCs w:val="24"/>
                <w:lang w:val="es-MX"/>
              </w:rPr>
              <w:t>ci</w:t>
            </w:r>
            <w:r w:rsidR="00883630">
              <w:rPr>
                <w:sz w:val="24"/>
                <w:szCs w:val="24"/>
                <w:lang w:val="es-MX"/>
              </w:rPr>
              <w:t>o</w:t>
            </w:r>
            <w:r w:rsidR="00883630" w:rsidRPr="00883630">
              <w:rPr>
                <w:sz w:val="24"/>
                <w:szCs w:val="24"/>
                <w:lang w:val="es-MX"/>
              </w:rPr>
              <w:t>nes</w:t>
            </w:r>
            <w:r w:rsidRPr="00883630">
              <w:rPr>
                <w:sz w:val="24"/>
                <w:szCs w:val="24"/>
                <w:lang w:val="es-MX"/>
              </w:rPr>
              <w:t>:</w:t>
            </w:r>
          </w:p>
          <w:p w14:paraId="10DEF99C" w14:textId="05C939EF" w:rsidR="00324B02" w:rsidRPr="00883630" w:rsidRDefault="00883630" w:rsidP="00CC5A1A">
            <w:pPr>
              <w:pStyle w:val="ListParagraph"/>
              <w:numPr>
                <w:ilvl w:val="0"/>
                <w:numId w:val="13"/>
              </w:numPr>
              <w:ind w:left="702"/>
              <w:rPr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>Hable con</w:t>
            </w:r>
            <w:r w:rsidRPr="00883630">
              <w:rPr>
                <w:sz w:val="24"/>
                <w:szCs w:val="24"/>
                <w:lang w:val="es-MX"/>
              </w:rPr>
              <w:t xml:space="preserve"> </w:t>
            </w:r>
            <w:r w:rsidRPr="00883630">
              <w:rPr>
                <w:b/>
                <w:sz w:val="24"/>
                <w:szCs w:val="24"/>
                <w:lang w:val="es-MX"/>
              </w:rPr>
              <w:t>su enfermera de salud en el hogar</w:t>
            </w:r>
          </w:p>
          <w:p w14:paraId="551A8361" w14:textId="77777777" w:rsidR="00324B02" w:rsidRPr="00883630" w:rsidRDefault="00324B02" w:rsidP="00324B02">
            <w:pPr>
              <w:rPr>
                <w:sz w:val="24"/>
                <w:szCs w:val="24"/>
                <w:lang w:val="es-MX"/>
              </w:rPr>
            </w:pPr>
          </w:p>
          <w:p w14:paraId="752EF26F" w14:textId="077ABDDD" w:rsidR="00324B02" w:rsidRPr="00883630" w:rsidRDefault="00324B02" w:rsidP="00324B02">
            <w:pPr>
              <w:ind w:left="792" w:right="270"/>
              <w:jc w:val="center"/>
              <w:rPr>
                <w:i/>
                <w:sz w:val="24"/>
                <w:szCs w:val="24"/>
                <w:lang w:val="es-MX"/>
              </w:rPr>
            </w:pPr>
            <w:r w:rsidRPr="00883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300FC" wp14:editId="6939A18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10160</wp:posOffset>
                      </wp:positionV>
                      <wp:extent cx="2247900" cy="0"/>
                      <wp:effectExtent l="0" t="0" r="19050" b="19050"/>
                      <wp:wrapNone/>
                      <wp:docPr id="5" name="Straight Connector 5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69FB71" id="Straight Connector 5" o:spid="_x0000_s1026" alt="Title: agency's phone number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" strokecolor="black [3213]"/>
                  </w:pict>
                </mc:Fallback>
              </mc:AlternateContent>
            </w:r>
            <w:r w:rsidRPr="00883630">
              <w:rPr>
                <w:i/>
                <w:sz w:val="24"/>
                <w:szCs w:val="24"/>
                <w:lang w:val="es-MX"/>
              </w:rPr>
              <w:t>(</w:t>
            </w:r>
            <w:r w:rsidR="00883630" w:rsidRPr="00883630">
              <w:rPr>
                <w:i/>
                <w:sz w:val="24"/>
                <w:szCs w:val="24"/>
                <w:lang w:val="es-MX"/>
              </w:rPr>
              <w:t>número telefónico de la agencia</w:t>
            </w:r>
            <w:r w:rsidRPr="00883630">
              <w:rPr>
                <w:i/>
                <w:sz w:val="24"/>
                <w:szCs w:val="24"/>
                <w:lang w:val="es-MX"/>
              </w:rPr>
              <w:t>)</w:t>
            </w:r>
          </w:p>
          <w:p w14:paraId="25177021" w14:textId="77777777" w:rsidR="00324B02" w:rsidRPr="00883630" w:rsidRDefault="00324B02" w:rsidP="00324B02">
            <w:pPr>
              <w:ind w:left="792" w:right="270"/>
              <w:jc w:val="center"/>
              <w:rPr>
                <w:b/>
                <w:sz w:val="24"/>
                <w:szCs w:val="24"/>
                <w:lang w:val="es-MX"/>
              </w:rPr>
            </w:pPr>
          </w:p>
          <w:p w14:paraId="0F3579BC" w14:textId="5162E522" w:rsidR="00EB7AA4" w:rsidRPr="00883630" w:rsidRDefault="004A45D5" w:rsidP="00CC5A1A">
            <w:pPr>
              <w:pStyle w:val="ListParagraph"/>
              <w:numPr>
                <w:ilvl w:val="1"/>
                <w:numId w:val="13"/>
              </w:numPr>
              <w:ind w:left="702"/>
              <w:rPr>
                <w:sz w:val="24"/>
                <w:szCs w:val="24"/>
                <w:lang w:val="es-MX"/>
              </w:rPr>
            </w:pPr>
            <w:r w:rsidRPr="00883630">
              <w:rPr>
                <w:b/>
                <w:sz w:val="24"/>
                <w:szCs w:val="24"/>
                <w:lang w:val="es-MX"/>
              </w:rPr>
              <w:t xml:space="preserve">O </w:t>
            </w:r>
            <w:r w:rsidR="00883630" w:rsidRPr="00883630">
              <w:rPr>
                <w:b/>
                <w:sz w:val="24"/>
                <w:szCs w:val="24"/>
                <w:lang w:val="es-MX"/>
              </w:rPr>
              <w:t>hable con su m</w:t>
            </w:r>
            <w:r w:rsidR="00883630">
              <w:rPr>
                <w:b/>
                <w:sz w:val="24"/>
                <w:szCs w:val="24"/>
                <w:lang w:val="es-MX"/>
              </w:rPr>
              <w:t>é</w:t>
            </w:r>
            <w:r w:rsidR="00883630" w:rsidRPr="00883630">
              <w:rPr>
                <w:b/>
                <w:sz w:val="24"/>
                <w:szCs w:val="24"/>
                <w:lang w:val="es-MX"/>
              </w:rPr>
              <w:t>dico de inmediato</w:t>
            </w:r>
            <w:r w:rsidR="00EB7AA4" w:rsidRPr="00883630">
              <w:rPr>
                <w:sz w:val="24"/>
                <w:szCs w:val="24"/>
                <w:lang w:val="es-MX"/>
              </w:rPr>
              <w:t xml:space="preserve"> </w:t>
            </w:r>
          </w:p>
          <w:p w14:paraId="118BC950" w14:textId="77777777" w:rsidR="00EB7AA4" w:rsidRPr="00883630" w:rsidRDefault="00EB7AA4" w:rsidP="00EB7AA4">
            <w:pPr>
              <w:rPr>
                <w:sz w:val="24"/>
                <w:szCs w:val="24"/>
                <w:lang w:val="es-MX"/>
              </w:rPr>
            </w:pPr>
          </w:p>
          <w:p w14:paraId="3AB6B564" w14:textId="2B39AF2C" w:rsidR="00EB7AA4" w:rsidRPr="00883630" w:rsidRDefault="00324B02" w:rsidP="00CC5A1A">
            <w:pPr>
              <w:ind w:left="792" w:right="270"/>
              <w:jc w:val="center"/>
              <w:rPr>
                <w:sz w:val="24"/>
                <w:szCs w:val="24"/>
                <w:lang w:val="es-MX"/>
              </w:rPr>
            </w:pPr>
            <w:r w:rsidRPr="008836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5C986" wp14:editId="0A40F69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4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25FE78" id="Straight Connector 4" o:spid="_x0000_s1026" alt="Title: doctor's phone number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218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" strokecolor="black [3213]"/>
                  </w:pict>
                </mc:Fallback>
              </mc:AlternateContent>
            </w:r>
            <w:r w:rsidR="00EB7AA4" w:rsidRPr="00883630">
              <w:rPr>
                <w:i/>
                <w:sz w:val="24"/>
                <w:szCs w:val="24"/>
                <w:lang w:val="es-MX"/>
              </w:rPr>
              <w:t>(</w:t>
            </w:r>
            <w:r w:rsidR="00883630" w:rsidRPr="00883630">
              <w:rPr>
                <w:i/>
                <w:sz w:val="24"/>
                <w:szCs w:val="24"/>
                <w:lang w:val="es-MX"/>
              </w:rPr>
              <w:t>número telefónico del médico</w:t>
            </w:r>
            <w:r w:rsidR="00EB7AA4" w:rsidRPr="00883630">
              <w:rPr>
                <w:i/>
                <w:sz w:val="24"/>
                <w:szCs w:val="24"/>
                <w:lang w:val="es-MX"/>
              </w:rPr>
              <w:t>)</w:t>
            </w:r>
          </w:p>
        </w:tc>
      </w:tr>
    </w:tbl>
    <w:p w14:paraId="1AB92472" w14:textId="1782AFE8" w:rsidR="00B60084" w:rsidRPr="00506F0B" w:rsidRDefault="00A44A3D" w:rsidP="00E53F34">
      <w:pPr>
        <w:spacing w:before="120" w:after="0"/>
        <w:rPr>
          <w:i/>
          <w:szCs w:val="24"/>
          <w:lang w:val="en-CA"/>
        </w:rPr>
      </w:pPr>
      <w:proofErr w:type="spellStart"/>
      <w:r w:rsidRPr="00506F0B">
        <w:rPr>
          <w:i/>
          <w:szCs w:val="24"/>
          <w:lang w:val="en-CA"/>
        </w:rPr>
        <w:t>Refer</w:t>
      </w:r>
      <w:r w:rsidR="00553F70" w:rsidRPr="00506F0B">
        <w:rPr>
          <w:i/>
          <w:szCs w:val="24"/>
          <w:lang w:val="en-CA"/>
        </w:rPr>
        <w:t>encias</w:t>
      </w:r>
      <w:proofErr w:type="spellEnd"/>
      <w:r w:rsidRPr="00506F0B">
        <w:rPr>
          <w:i/>
          <w:szCs w:val="24"/>
          <w:lang w:val="en-CA"/>
        </w:rPr>
        <w:t xml:space="preserve">:  </w:t>
      </w:r>
      <w:r w:rsidR="00331812" w:rsidRPr="00506F0B">
        <w:rPr>
          <w:lang w:val="en-CA"/>
        </w:rPr>
        <w:t xml:space="preserve">Hinkle &amp; Cheever. (2018). Bruner &amp; </w:t>
      </w:r>
      <w:proofErr w:type="spellStart"/>
      <w:r w:rsidR="00331812" w:rsidRPr="00506F0B">
        <w:rPr>
          <w:lang w:val="en-CA"/>
        </w:rPr>
        <w:t>Suddarth’s</w:t>
      </w:r>
      <w:proofErr w:type="spellEnd"/>
      <w:r w:rsidR="00331812" w:rsidRPr="00506F0B">
        <w:rPr>
          <w:lang w:val="en-CA"/>
        </w:rPr>
        <w:t xml:space="preserve"> Textbook of Medical-Surgical Nursing. 14</w:t>
      </w:r>
      <w:r w:rsidR="00331812" w:rsidRPr="00506F0B">
        <w:rPr>
          <w:vertAlign w:val="superscript"/>
          <w:lang w:val="en-CA"/>
        </w:rPr>
        <w:t>th</w:t>
      </w:r>
      <w:r w:rsidR="00331812" w:rsidRPr="00506F0B">
        <w:rPr>
          <w:lang w:val="en-CA"/>
        </w:rPr>
        <w:t xml:space="preserve"> Edition; </w:t>
      </w:r>
      <w:r w:rsidRPr="00506F0B">
        <w:rPr>
          <w:szCs w:val="24"/>
          <w:lang w:val="en-CA"/>
        </w:rPr>
        <w:t>Lewis,</w:t>
      </w:r>
      <w:r w:rsidRPr="00506F0B">
        <w:rPr>
          <w:i/>
          <w:szCs w:val="24"/>
          <w:lang w:val="en-CA"/>
        </w:rPr>
        <w:t xml:space="preserve"> </w:t>
      </w:r>
      <w:r w:rsidR="00331812" w:rsidRPr="00506F0B">
        <w:rPr>
          <w:szCs w:val="24"/>
          <w:lang w:val="en-CA"/>
        </w:rPr>
        <w:t xml:space="preserve">Dirksen, Heitkemper, &amp; Bucher. (2014). </w:t>
      </w:r>
      <w:r w:rsidRPr="00506F0B">
        <w:rPr>
          <w:i/>
          <w:szCs w:val="24"/>
          <w:lang w:val="en-CA"/>
        </w:rPr>
        <w:t>Medical-Surgical Nursing: Assessment and Management of Clinical Problems</w:t>
      </w:r>
      <w:r w:rsidRPr="00506F0B">
        <w:rPr>
          <w:szCs w:val="24"/>
          <w:lang w:val="en-CA"/>
        </w:rPr>
        <w:t>,</w:t>
      </w:r>
      <w:r w:rsidRPr="00506F0B">
        <w:rPr>
          <w:i/>
          <w:szCs w:val="24"/>
          <w:lang w:val="en-CA"/>
        </w:rPr>
        <w:t xml:space="preserve"> </w:t>
      </w:r>
      <w:r w:rsidRPr="00506F0B">
        <w:rPr>
          <w:szCs w:val="24"/>
          <w:lang w:val="en-CA"/>
        </w:rPr>
        <w:t>9</w:t>
      </w:r>
      <w:r w:rsidRPr="00506F0B">
        <w:rPr>
          <w:szCs w:val="24"/>
          <w:vertAlign w:val="superscript"/>
          <w:lang w:val="en-CA"/>
        </w:rPr>
        <w:t>th</w:t>
      </w:r>
      <w:r w:rsidRPr="00506F0B">
        <w:rPr>
          <w:szCs w:val="24"/>
          <w:lang w:val="en-CA"/>
        </w:rPr>
        <w:t xml:space="preserve"> Edition; </w:t>
      </w:r>
      <w:hyperlink r:id="rId6" w:anchor="0" w:history="1">
        <w:r w:rsidR="009666B9" w:rsidRPr="00506F0B">
          <w:rPr>
            <w:rStyle w:val="Hyperlink"/>
            <w:i/>
            <w:szCs w:val="24"/>
            <w:lang w:val="en-CA"/>
          </w:rPr>
          <w:t>WebMD,</w:t>
        </w:r>
      </w:hyperlink>
      <w:r w:rsidR="00331812" w:rsidRPr="00506F0B">
        <w:rPr>
          <w:i/>
          <w:szCs w:val="24"/>
          <w:lang w:val="en-CA"/>
        </w:rPr>
        <w:t xml:space="preserve"> 2014</w:t>
      </w:r>
    </w:p>
    <w:p w14:paraId="4BB7F6E4" w14:textId="160F7327" w:rsidR="00B60084" w:rsidRPr="00506F0B" w:rsidRDefault="00493194" w:rsidP="008B18C4">
      <w:pPr>
        <w:rPr>
          <w:i/>
          <w:sz w:val="24"/>
          <w:szCs w:val="24"/>
          <w:lang w:val="en-CA"/>
        </w:rPr>
      </w:pPr>
      <w:r w:rsidRPr="00883630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89BDA9" wp14:editId="1A6449FA">
                <wp:simplePos x="0" y="0"/>
                <wp:positionH relativeFrom="column">
                  <wp:posOffset>1847850</wp:posOffset>
                </wp:positionH>
                <wp:positionV relativeFrom="paragraph">
                  <wp:posOffset>157480</wp:posOffset>
                </wp:positionV>
                <wp:extent cx="5267325" cy="9144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A62E" w14:textId="31CED4A0" w:rsidR="00A8778F" w:rsidRPr="00493194" w:rsidRDefault="00553F70" w:rsidP="00493194">
                            <w:pPr>
                              <w:spacing w:after="0" w:line="240" w:lineRule="auto"/>
                              <w:ind w:right="45"/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</w:pPr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Este material fue preparado por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Quality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Insights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, la Organización para la Mejora de la Calidad de la Red de Innovación de Calidad de Medicare (Medicare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Quality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Innovation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Network-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Quality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Improvement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) apoyando la Campaña Nacional de la Mejora de la Calidad de la Salud en el Hogar (Home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Quality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Improvement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National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Campaign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), bajo contrato con los Centros de Servicios de Medicare y Medicaid (Centers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for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 xml:space="preserve"> Medicare &amp; Medicaid </w:t>
                            </w:r>
                            <w:proofErr w:type="spellStart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Services</w:t>
                            </w:r>
                            <w:proofErr w:type="spellEnd"/>
                            <w:r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, CMS), una agencia del Departamento de Salud y Servicios Humanos de los EE. UU. Los puntos de vista presentados aquí no reflejan necesariamente la política del CMS. Número de publicación: 11SOW-WV-HH-MMD</w:t>
                            </w:r>
                            <w:r w:rsidR="00506F0B" w:rsidRP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-040618</w:t>
                            </w:r>
                            <w:r w:rsidR="00493194">
                              <w:rPr>
                                <w:rFonts w:ascii="Arial Narrow" w:hAnsi="Arial Narrow" w:cstheme="minorHAnsi"/>
                                <w:i/>
                                <w:color w:val="7F7F7F" w:themeColor="text1" w:themeTint="80"/>
                                <w:sz w:val="18"/>
                                <w:szCs w:val="13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BDA9" id="_x0000_s1028" type="#_x0000_t202" style="position:absolute;margin-left:145.5pt;margin-top:12.4pt;width:414.7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" stroked="f">
                <v:textbox>
                  <w:txbxContent>
                    <w:p w14:paraId="1E68A62E" w14:textId="31CED4A0" w:rsidR="00A8778F" w:rsidRPr="00493194" w:rsidRDefault="00553F70" w:rsidP="00493194">
                      <w:pPr>
                        <w:spacing w:after="0" w:line="240" w:lineRule="auto"/>
                        <w:ind w:right="45"/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</w:pPr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Este material fue preparado por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Quality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Insights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, la Organización para la Mejora de la Calidad de la Red de Innovación de Calidad de Medicare (Medicare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Quality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Innovation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Network-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Quality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Improvement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Organization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) apoyando la Campaña Nacional de la Mejora de la Calidad de la Salud en el Hogar (Home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Health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Quality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Improvement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National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Campaign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), bajo contrato con los Centros de Servicios de Medicare y Medicaid (Centers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for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 xml:space="preserve"> Medicare &amp; Medicaid </w:t>
                      </w:r>
                      <w:proofErr w:type="spellStart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Services</w:t>
                      </w:r>
                      <w:proofErr w:type="spellEnd"/>
                      <w:r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, CMS), una agencia del Departamento de Salud y Servicios Humanos de los EE. UU. Los puntos de vista presentados aquí no reflejan necesariamente la política del CMS. Número de publicación: 11SOW-WV-HH-MMD</w:t>
                      </w:r>
                      <w:r w:rsidR="00506F0B" w:rsidRP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-040618</w:t>
                      </w:r>
                      <w:r w:rsidR="00493194">
                        <w:rPr>
                          <w:rFonts w:ascii="Arial Narrow" w:hAnsi="Arial Narrow" w:cstheme="minorHAnsi"/>
                          <w:i/>
                          <w:color w:val="7F7F7F" w:themeColor="text1" w:themeTint="80"/>
                          <w:sz w:val="18"/>
                          <w:szCs w:val="13"/>
                          <w:lang w:val="es-MX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83630">
        <w:rPr>
          <w:i/>
          <w:noProof/>
          <w:szCs w:val="24"/>
        </w:rPr>
        <w:drawing>
          <wp:anchor distT="0" distB="0" distL="114300" distR="114300" simplePos="0" relativeHeight="251654144" behindDoc="0" locked="0" layoutInCell="1" allowOverlap="1" wp14:anchorId="7940E1AF" wp14:editId="69C151F8">
            <wp:simplePos x="0" y="0"/>
            <wp:positionH relativeFrom="column">
              <wp:posOffset>-180975</wp:posOffset>
            </wp:positionH>
            <wp:positionV relativeFrom="paragraph">
              <wp:posOffset>271780</wp:posOffset>
            </wp:positionV>
            <wp:extent cx="1967865" cy="733425"/>
            <wp:effectExtent l="0" t="0" r="0" b="9525"/>
            <wp:wrapNone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75B9F" w14:textId="77777777" w:rsidR="00AB17B6" w:rsidRPr="00506F0B" w:rsidRDefault="00AB17B6" w:rsidP="00AB17B6">
      <w:pPr>
        <w:pStyle w:val="Default"/>
        <w:rPr>
          <w:lang w:val="en-CA"/>
        </w:rPr>
      </w:pPr>
    </w:p>
    <w:sectPr w:rsidR="00AB17B6" w:rsidRPr="00506F0B" w:rsidSect="00282B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78FB"/>
    <w:multiLevelType w:val="multilevel"/>
    <w:tmpl w:val="F38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50358"/>
    <w:multiLevelType w:val="hybridMultilevel"/>
    <w:tmpl w:val="D6BEE99A"/>
    <w:lvl w:ilvl="0" w:tplc="0D34E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5A1C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MjWxMDM0NrU0srBU0lEKTi0uzszPAykwrAUAudmweywAAAA="/>
  </w:docVars>
  <w:rsids>
    <w:rsidRoot w:val="003E084B"/>
    <w:rsid w:val="00001CAC"/>
    <w:rsid w:val="00031C76"/>
    <w:rsid w:val="00041125"/>
    <w:rsid w:val="00043954"/>
    <w:rsid w:val="00044217"/>
    <w:rsid w:val="0006410C"/>
    <w:rsid w:val="00070D2E"/>
    <w:rsid w:val="000B15B7"/>
    <w:rsid w:val="000B42E5"/>
    <w:rsid w:val="000D2E64"/>
    <w:rsid w:val="001132BD"/>
    <w:rsid w:val="00132374"/>
    <w:rsid w:val="001327E4"/>
    <w:rsid w:val="00135A25"/>
    <w:rsid w:val="0014267A"/>
    <w:rsid w:val="001435CA"/>
    <w:rsid w:val="00145104"/>
    <w:rsid w:val="00186A9C"/>
    <w:rsid w:val="001A3949"/>
    <w:rsid w:val="001B6865"/>
    <w:rsid w:val="001C0F20"/>
    <w:rsid w:val="001C4070"/>
    <w:rsid w:val="001C62D7"/>
    <w:rsid w:val="001C6A0D"/>
    <w:rsid w:val="001E1044"/>
    <w:rsid w:val="0023726A"/>
    <w:rsid w:val="00242CCE"/>
    <w:rsid w:val="002526DE"/>
    <w:rsid w:val="00256D1E"/>
    <w:rsid w:val="00276E23"/>
    <w:rsid w:val="00277556"/>
    <w:rsid w:val="00282B99"/>
    <w:rsid w:val="002A37C6"/>
    <w:rsid w:val="002B0EE0"/>
    <w:rsid w:val="002B6578"/>
    <w:rsid w:val="002D0CE0"/>
    <w:rsid w:val="00314248"/>
    <w:rsid w:val="00324B02"/>
    <w:rsid w:val="00331812"/>
    <w:rsid w:val="0036538F"/>
    <w:rsid w:val="0038190E"/>
    <w:rsid w:val="0039030F"/>
    <w:rsid w:val="00391157"/>
    <w:rsid w:val="003A00AC"/>
    <w:rsid w:val="003A376E"/>
    <w:rsid w:val="003A3ED6"/>
    <w:rsid w:val="003A61D0"/>
    <w:rsid w:val="003B3DDF"/>
    <w:rsid w:val="003D70E7"/>
    <w:rsid w:val="003E084B"/>
    <w:rsid w:val="003F6C4F"/>
    <w:rsid w:val="004006DB"/>
    <w:rsid w:val="0040387A"/>
    <w:rsid w:val="00413437"/>
    <w:rsid w:val="00425870"/>
    <w:rsid w:val="00431E9D"/>
    <w:rsid w:val="00441876"/>
    <w:rsid w:val="004439FD"/>
    <w:rsid w:val="00447CCA"/>
    <w:rsid w:val="0046570A"/>
    <w:rsid w:val="00474A03"/>
    <w:rsid w:val="004759B5"/>
    <w:rsid w:val="00493194"/>
    <w:rsid w:val="004A0994"/>
    <w:rsid w:val="004A45D5"/>
    <w:rsid w:val="004F41BC"/>
    <w:rsid w:val="00506F0B"/>
    <w:rsid w:val="00507508"/>
    <w:rsid w:val="00511C98"/>
    <w:rsid w:val="00540DAB"/>
    <w:rsid w:val="00553F70"/>
    <w:rsid w:val="005A2FB1"/>
    <w:rsid w:val="005B1AE7"/>
    <w:rsid w:val="005D35A2"/>
    <w:rsid w:val="00605363"/>
    <w:rsid w:val="00611E1B"/>
    <w:rsid w:val="00622CFF"/>
    <w:rsid w:val="00640020"/>
    <w:rsid w:val="00644679"/>
    <w:rsid w:val="00663B2B"/>
    <w:rsid w:val="00671B33"/>
    <w:rsid w:val="0067207F"/>
    <w:rsid w:val="00687086"/>
    <w:rsid w:val="006949CE"/>
    <w:rsid w:val="006956B6"/>
    <w:rsid w:val="006A2587"/>
    <w:rsid w:val="006A5B30"/>
    <w:rsid w:val="006C3505"/>
    <w:rsid w:val="006D3196"/>
    <w:rsid w:val="006F45D2"/>
    <w:rsid w:val="00717B24"/>
    <w:rsid w:val="00724687"/>
    <w:rsid w:val="00732F6D"/>
    <w:rsid w:val="00771790"/>
    <w:rsid w:val="00774808"/>
    <w:rsid w:val="007822E7"/>
    <w:rsid w:val="007828CF"/>
    <w:rsid w:val="007B6131"/>
    <w:rsid w:val="007D4678"/>
    <w:rsid w:val="007E3F79"/>
    <w:rsid w:val="007F72C7"/>
    <w:rsid w:val="007F7A83"/>
    <w:rsid w:val="0080339E"/>
    <w:rsid w:val="00803B61"/>
    <w:rsid w:val="00803FC5"/>
    <w:rsid w:val="00822398"/>
    <w:rsid w:val="00824106"/>
    <w:rsid w:val="008330E0"/>
    <w:rsid w:val="008344C8"/>
    <w:rsid w:val="00854F77"/>
    <w:rsid w:val="00873232"/>
    <w:rsid w:val="00877B48"/>
    <w:rsid w:val="008812F7"/>
    <w:rsid w:val="00883630"/>
    <w:rsid w:val="00886619"/>
    <w:rsid w:val="0089317A"/>
    <w:rsid w:val="00896146"/>
    <w:rsid w:val="008B18C4"/>
    <w:rsid w:val="008C19EE"/>
    <w:rsid w:val="008C75B5"/>
    <w:rsid w:val="008F23BD"/>
    <w:rsid w:val="009036B7"/>
    <w:rsid w:val="009118A1"/>
    <w:rsid w:val="00922FF5"/>
    <w:rsid w:val="00935C46"/>
    <w:rsid w:val="00936A42"/>
    <w:rsid w:val="009605B9"/>
    <w:rsid w:val="00961596"/>
    <w:rsid w:val="009666B9"/>
    <w:rsid w:val="00971854"/>
    <w:rsid w:val="00997FDA"/>
    <w:rsid w:val="009A1D96"/>
    <w:rsid w:val="009A42D6"/>
    <w:rsid w:val="009B3F98"/>
    <w:rsid w:val="009C1E20"/>
    <w:rsid w:val="009D36D7"/>
    <w:rsid w:val="009E2DD4"/>
    <w:rsid w:val="009E33B5"/>
    <w:rsid w:val="009E4A94"/>
    <w:rsid w:val="009F01F2"/>
    <w:rsid w:val="009F0407"/>
    <w:rsid w:val="00A06070"/>
    <w:rsid w:val="00A20B04"/>
    <w:rsid w:val="00A44A3D"/>
    <w:rsid w:val="00A8778F"/>
    <w:rsid w:val="00A877E1"/>
    <w:rsid w:val="00A94C4B"/>
    <w:rsid w:val="00AB17B6"/>
    <w:rsid w:val="00AC741F"/>
    <w:rsid w:val="00AD1983"/>
    <w:rsid w:val="00AE6DD1"/>
    <w:rsid w:val="00B13552"/>
    <w:rsid w:val="00B1671D"/>
    <w:rsid w:val="00B22E55"/>
    <w:rsid w:val="00B23583"/>
    <w:rsid w:val="00B25627"/>
    <w:rsid w:val="00B2709E"/>
    <w:rsid w:val="00B2754B"/>
    <w:rsid w:val="00B545BC"/>
    <w:rsid w:val="00B55B0F"/>
    <w:rsid w:val="00B60084"/>
    <w:rsid w:val="00B85403"/>
    <w:rsid w:val="00B874B7"/>
    <w:rsid w:val="00BA5392"/>
    <w:rsid w:val="00BA63FD"/>
    <w:rsid w:val="00BB48B1"/>
    <w:rsid w:val="00BB4A97"/>
    <w:rsid w:val="00BB71CD"/>
    <w:rsid w:val="00BD24F5"/>
    <w:rsid w:val="00BF0CF3"/>
    <w:rsid w:val="00C206C7"/>
    <w:rsid w:val="00C42A9F"/>
    <w:rsid w:val="00C74F91"/>
    <w:rsid w:val="00C93723"/>
    <w:rsid w:val="00C93967"/>
    <w:rsid w:val="00CC5A1A"/>
    <w:rsid w:val="00CD6DED"/>
    <w:rsid w:val="00D009DB"/>
    <w:rsid w:val="00D17574"/>
    <w:rsid w:val="00D22D00"/>
    <w:rsid w:val="00D23A4F"/>
    <w:rsid w:val="00D42F64"/>
    <w:rsid w:val="00D92441"/>
    <w:rsid w:val="00D938EE"/>
    <w:rsid w:val="00DA1ADE"/>
    <w:rsid w:val="00DA1DD4"/>
    <w:rsid w:val="00DA3AFC"/>
    <w:rsid w:val="00DB345A"/>
    <w:rsid w:val="00DC4D01"/>
    <w:rsid w:val="00DF6CEB"/>
    <w:rsid w:val="00E247F0"/>
    <w:rsid w:val="00E41867"/>
    <w:rsid w:val="00E53F34"/>
    <w:rsid w:val="00E63A49"/>
    <w:rsid w:val="00E76712"/>
    <w:rsid w:val="00E77186"/>
    <w:rsid w:val="00EB30E7"/>
    <w:rsid w:val="00EB7AA4"/>
    <w:rsid w:val="00EC6CD1"/>
    <w:rsid w:val="00EF25CB"/>
    <w:rsid w:val="00EF2BC1"/>
    <w:rsid w:val="00F00EA5"/>
    <w:rsid w:val="00F06E67"/>
    <w:rsid w:val="00F12203"/>
    <w:rsid w:val="00F26E27"/>
    <w:rsid w:val="00F40D8E"/>
    <w:rsid w:val="00F461B9"/>
    <w:rsid w:val="00F46C47"/>
    <w:rsid w:val="00F62622"/>
    <w:rsid w:val="00F65C7D"/>
    <w:rsid w:val="00F75969"/>
    <w:rsid w:val="00F8086E"/>
    <w:rsid w:val="00FA1177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0AC8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F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F20"/>
    <w:pPr>
      <w:spacing w:after="0" w:line="240" w:lineRule="auto"/>
    </w:pPr>
  </w:style>
  <w:style w:type="paragraph" w:customStyle="1" w:styleId="Default">
    <w:name w:val="Default"/>
    <w:rsid w:val="00A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98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6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81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6" w:space="0" w:color="E8E8E8"/>
                                                <w:bottom w:val="single" w:sz="6" w:space="8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md.com/pain-management/pain-management-f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4ECB-FCB8-4FEF-A5B8-C10A6BAC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WVMI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2015-12-09T21:58:00Z</cp:lastPrinted>
  <dcterms:created xsi:type="dcterms:W3CDTF">2019-04-26T13:51:00Z</dcterms:created>
  <dcterms:modified xsi:type="dcterms:W3CDTF">2019-04-26T13:51:00Z</dcterms:modified>
</cp:coreProperties>
</file>