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60" w:rsidRPr="0072342A" w:rsidRDefault="00771BBC" w:rsidP="00771BBC">
      <w:pPr>
        <w:spacing w:after="120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-123825</wp:posOffset>
                </wp:positionV>
                <wp:extent cx="1597025" cy="619125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C5" w:rsidRPr="002E0869" w:rsidRDefault="008545BE" w:rsidP="008545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</w:t>
                            </w:r>
                            <w:proofErr w:type="spellStart"/>
                            <w:r w:rsidR="007F26F3">
                              <w:rPr>
                                <w:sz w:val="28"/>
                              </w:rPr>
                              <w:t>Thêm</w:t>
                            </w:r>
                            <w:proofErr w:type="spellEnd"/>
                            <w:r w:rsidR="007F26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379E">
                              <w:rPr>
                                <w:sz w:val="28"/>
                              </w:rPr>
                              <w:t>lô-gô</w:t>
                            </w:r>
                            <w:proofErr w:type="spellEnd"/>
                            <w:r w:rsidR="007F26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7F26F3">
                              <w:rPr>
                                <w:sz w:val="28"/>
                              </w:rPr>
                              <w:t>của</w:t>
                            </w:r>
                            <w:proofErr w:type="spellEnd"/>
                            <w:r w:rsidR="007F26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7F26F3">
                              <w:rPr>
                                <w:sz w:val="28"/>
                              </w:rPr>
                              <w:t>cơ</w:t>
                            </w:r>
                            <w:proofErr w:type="spellEnd"/>
                            <w:r w:rsidR="007F26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7F26F3">
                              <w:rPr>
                                <w:sz w:val="28"/>
                              </w:rPr>
                              <w:t>quan</w:t>
                            </w:r>
                            <w:proofErr w:type="spellEnd"/>
                            <w:r w:rsidR="007F26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2379E">
                              <w:rPr>
                                <w:sz w:val="28"/>
                              </w:rPr>
                              <w:t>quy</w:t>
                            </w:r>
                            <w:proofErr w:type="spellEnd"/>
                            <w:r w:rsidR="0002379E">
                              <w:rPr>
                                <w:sz w:val="28"/>
                              </w:rPr>
                              <w:t>́ vị</w:t>
                            </w:r>
                            <w:r>
                              <w:rPr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-9.75pt;width:12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4bHwIAAB0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" stroked="f">
                <v:textbox>
                  <w:txbxContent>
                    <w:p w:rsidR="00F305C5" w:rsidRPr="002E0869" w:rsidRDefault="008545BE" w:rsidP="008545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</w:t>
                      </w:r>
                      <w:proofErr w:type="spellStart"/>
                      <w:r w:rsidR="007F26F3">
                        <w:rPr>
                          <w:sz w:val="28"/>
                        </w:rPr>
                        <w:t>Thêm</w:t>
                      </w:r>
                      <w:proofErr w:type="spellEnd"/>
                      <w:r w:rsidR="007F26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2379E">
                        <w:rPr>
                          <w:sz w:val="28"/>
                        </w:rPr>
                        <w:t>lô-gô</w:t>
                      </w:r>
                      <w:proofErr w:type="spellEnd"/>
                      <w:r w:rsidR="007F26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7F26F3">
                        <w:rPr>
                          <w:sz w:val="28"/>
                        </w:rPr>
                        <w:t>của</w:t>
                      </w:r>
                      <w:proofErr w:type="spellEnd"/>
                      <w:r w:rsidR="007F26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7F26F3">
                        <w:rPr>
                          <w:sz w:val="28"/>
                        </w:rPr>
                        <w:t>cơ</w:t>
                      </w:r>
                      <w:proofErr w:type="spellEnd"/>
                      <w:r w:rsidR="007F26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7F26F3">
                        <w:rPr>
                          <w:sz w:val="28"/>
                        </w:rPr>
                        <w:t>quan</w:t>
                      </w:r>
                      <w:proofErr w:type="spellEnd"/>
                      <w:r w:rsidR="007F26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02379E">
                        <w:rPr>
                          <w:sz w:val="28"/>
                        </w:rPr>
                        <w:t>quy</w:t>
                      </w:r>
                      <w:proofErr w:type="spellEnd"/>
                      <w:r w:rsidR="0002379E">
                        <w:rPr>
                          <w:sz w:val="28"/>
                        </w:rPr>
                        <w:t>́ vị</w:t>
                      </w:r>
                      <w:r>
                        <w:rPr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C3D57">
        <w:rPr>
          <w:b/>
          <w:noProof/>
          <w:sz w:val="48"/>
          <w:szCs w:val="48"/>
        </w:rPr>
        <w:t>VÙNG</w:t>
      </w:r>
      <w:r w:rsidR="00695033">
        <w:rPr>
          <w:b/>
          <w:noProof/>
          <w:sz w:val="48"/>
          <w:szCs w:val="48"/>
        </w:rPr>
        <w:t xml:space="preserve"> Quản Lý Trầm Cảm</w:t>
      </w:r>
    </w:p>
    <w:tbl>
      <w:tblPr>
        <w:tblStyle w:val="TableGrid"/>
        <w:tblpPr w:leftFromText="187" w:rightFromText="187" w:vertAnchor="text" w:horzAnchor="margin" w:tblpY="1"/>
        <w:tblW w:w="10926" w:type="dxa"/>
        <w:tblLayout w:type="fixed"/>
        <w:tblLook w:val="04A0" w:firstRow="1" w:lastRow="0" w:firstColumn="1" w:lastColumn="0" w:noHBand="0" w:noVBand="1"/>
        <w:tblDescription w:val="symtoms and recommended actions"/>
      </w:tblPr>
      <w:tblGrid>
        <w:gridCol w:w="558"/>
        <w:gridCol w:w="4770"/>
        <w:gridCol w:w="5598"/>
      </w:tblGrid>
      <w:tr w:rsidR="00F305C5" w:rsidRPr="0072342A" w:rsidTr="00771BBC">
        <w:trPr>
          <w:cantSplit/>
          <w:trHeight w:val="2603"/>
          <w:tblHeader/>
        </w:trPr>
        <w:tc>
          <w:tcPr>
            <w:tcW w:w="558" w:type="dxa"/>
            <w:shd w:val="clear" w:color="auto" w:fill="ADDB7B"/>
            <w:textDirection w:val="btLr"/>
            <w:vAlign w:val="center"/>
          </w:tcPr>
          <w:p w:rsidR="00F65D60" w:rsidRPr="002971A4" w:rsidRDefault="00CD2DB6" w:rsidP="00CD2D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VÙNG </w:t>
            </w:r>
            <w:r w:rsidR="0002379E">
              <w:rPr>
                <w:b/>
                <w:sz w:val="32"/>
                <w:szCs w:val="32"/>
              </w:rPr>
              <w:t xml:space="preserve">MÀU </w:t>
            </w:r>
            <w:r>
              <w:rPr>
                <w:b/>
                <w:sz w:val="32"/>
                <w:szCs w:val="32"/>
              </w:rPr>
              <w:t>XANH</w:t>
            </w:r>
          </w:p>
        </w:tc>
        <w:tc>
          <w:tcPr>
            <w:tcW w:w="4770" w:type="dxa"/>
            <w:shd w:val="clear" w:color="auto" w:fill="DAEFC3"/>
          </w:tcPr>
          <w:p w:rsidR="00F65D60" w:rsidRPr="00771BBC" w:rsidRDefault="00434882" w:rsidP="00771BBC">
            <w:pPr>
              <w:spacing w:line="276" w:lineRule="auto"/>
              <w:rPr>
                <w:b/>
                <w:sz w:val="24"/>
                <w:szCs w:val="24"/>
              </w:rPr>
            </w:pPr>
            <w:r w:rsidRPr="00771BBC">
              <w:rPr>
                <w:b/>
                <w:sz w:val="24"/>
                <w:szCs w:val="24"/>
              </w:rPr>
              <w:t>AN TOÀN (MỤC TIÊU)</w:t>
            </w:r>
          </w:p>
          <w:p w:rsidR="00560B58" w:rsidRPr="00771BBC" w:rsidRDefault="00434882" w:rsidP="002971A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Cảm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thấy</w:t>
            </w:r>
            <w:proofErr w:type="spellEnd"/>
            <w:r w:rsidRPr="00771BBC">
              <w:rPr>
                <w:sz w:val="24"/>
                <w:szCs w:val="24"/>
              </w:rPr>
              <w:t xml:space="preserve"> có </w:t>
            </w:r>
            <w:proofErr w:type="spellStart"/>
            <w:r w:rsidRPr="00771BBC">
              <w:rPr>
                <w:sz w:val="24"/>
                <w:szCs w:val="24"/>
              </w:rPr>
              <w:t>hy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vọng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Không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="004E1FBA" w:rsidRPr="00771BBC">
              <w:rPr>
                <w:sz w:val="24"/>
                <w:szCs w:val="24"/>
              </w:rPr>
              <w:t>cảm</w:t>
            </w:r>
            <w:proofErr w:type="spellEnd"/>
            <w:r w:rsidR="004E1FBA" w:rsidRPr="00771BBC">
              <w:rPr>
                <w:sz w:val="24"/>
                <w:szCs w:val="24"/>
              </w:rPr>
              <w:t xml:space="preserve"> </w:t>
            </w:r>
            <w:proofErr w:type="spellStart"/>
            <w:r w:rsidR="004E1FBA" w:rsidRPr="00771BBC">
              <w:rPr>
                <w:sz w:val="24"/>
                <w:szCs w:val="24"/>
              </w:rPr>
              <w:t>thấy</w:t>
            </w:r>
            <w:proofErr w:type="spellEnd"/>
            <w:r w:rsidR="004E1FBA"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buồn</w:t>
            </w:r>
            <w:proofErr w:type="spellEnd"/>
            <w:r w:rsidR="004E1FBA" w:rsidRPr="00771BBC">
              <w:rPr>
                <w:sz w:val="24"/>
                <w:szCs w:val="24"/>
              </w:rPr>
              <w:t xml:space="preserve"> </w:t>
            </w:r>
            <w:proofErr w:type="spellStart"/>
            <w:r w:rsidR="004E1FBA" w:rsidRPr="00771BBC">
              <w:rPr>
                <w:sz w:val="24"/>
                <w:szCs w:val="24"/>
              </w:rPr>
              <w:t>rầu</w:t>
            </w:r>
            <w:proofErr w:type="spellEnd"/>
            <w:r w:rsidRPr="00771BBC">
              <w:rPr>
                <w:sz w:val="24"/>
                <w:szCs w:val="24"/>
              </w:rPr>
              <w:t xml:space="preserve"> hay u </w:t>
            </w:r>
            <w:proofErr w:type="spellStart"/>
            <w:r w:rsidRPr="00771BBC">
              <w:rPr>
                <w:sz w:val="24"/>
                <w:szCs w:val="24"/>
              </w:rPr>
              <w:t>sầu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Có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thể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tập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trung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Không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khó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ngủ</w:t>
            </w:r>
            <w:proofErr w:type="spellEnd"/>
          </w:p>
          <w:p w:rsidR="00F65D60" w:rsidRPr="00771BBC" w:rsidRDefault="00434882" w:rsidP="002971A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Ngon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miệng</w:t>
            </w:r>
            <w:proofErr w:type="spellEnd"/>
          </w:p>
        </w:tc>
        <w:tc>
          <w:tcPr>
            <w:tcW w:w="5598" w:type="dxa"/>
            <w:shd w:val="clear" w:color="auto" w:fill="DAEFC3"/>
          </w:tcPr>
          <w:p w:rsidR="00F65D60" w:rsidRPr="00771BBC" w:rsidRDefault="00434882" w:rsidP="00771BBC">
            <w:pPr>
              <w:spacing w:line="276" w:lineRule="auto"/>
              <w:ind w:left="-14"/>
              <w:contextualSpacing/>
              <w:rPr>
                <w:b/>
                <w:sz w:val="24"/>
                <w:szCs w:val="24"/>
                <w:u w:val="single"/>
              </w:rPr>
            </w:pPr>
            <w:proofErr w:type="spellStart"/>
            <w:r w:rsidRPr="00771BBC">
              <w:rPr>
                <w:b/>
                <w:sz w:val="24"/>
                <w:szCs w:val="24"/>
              </w:rPr>
              <w:t>Quy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́ Vị </w:t>
            </w:r>
            <w:proofErr w:type="spellStart"/>
            <w:r w:rsidRPr="00771BBC">
              <w:rPr>
                <w:b/>
                <w:sz w:val="24"/>
                <w:szCs w:val="24"/>
              </w:rPr>
              <w:t>Làm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Rất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Tốt!</w:t>
            </w:r>
          </w:p>
          <w:p w:rsidR="00F65D60" w:rsidRPr="00771BBC" w:rsidRDefault="00434882" w:rsidP="00F65D6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Các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triệu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chứng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của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quy</w:t>
            </w:r>
            <w:proofErr w:type="spellEnd"/>
            <w:r w:rsidRPr="00771BBC">
              <w:rPr>
                <w:sz w:val="24"/>
                <w:szCs w:val="24"/>
              </w:rPr>
              <w:t xml:space="preserve">́ vị </w:t>
            </w:r>
            <w:proofErr w:type="spellStart"/>
            <w:r w:rsidRPr="00771BBC">
              <w:rPr>
                <w:sz w:val="24"/>
                <w:szCs w:val="24"/>
              </w:rPr>
              <w:t>đang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trong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tầm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kiểm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soát</w:t>
            </w:r>
            <w:proofErr w:type="spellEnd"/>
          </w:p>
          <w:p w:rsidR="00F65D60" w:rsidRPr="00771BBC" w:rsidRDefault="00434882" w:rsidP="00F65D6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Hành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động</w:t>
            </w:r>
            <w:proofErr w:type="spellEnd"/>
            <w:r w:rsidRPr="00771BBC">
              <w:rPr>
                <w:sz w:val="24"/>
                <w:szCs w:val="24"/>
              </w:rPr>
              <w:t>:</w:t>
            </w:r>
          </w:p>
          <w:p w:rsidR="002971A4" w:rsidRPr="00771BBC" w:rsidRDefault="00434882" w:rsidP="002971A4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79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Dùng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thuốc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theo</w:t>
            </w:r>
            <w:proofErr w:type="spellEnd"/>
            <w:r w:rsidRPr="00771BBC">
              <w:rPr>
                <w:sz w:val="24"/>
                <w:szCs w:val="24"/>
              </w:rPr>
              <w:t xml:space="preserve"> chỉ </w:t>
            </w:r>
            <w:proofErr w:type="spellStart"/>
            <w:r w:rsidRPr="00771BBC">
              <w:rPr>
                <w:sz w:val="24"/>
                <w:szCs w:val="24"/>
              </w:rPr>
              <w:t>dẫn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</w:p>
          <w:p w:rsidR="002971A4" w:rsidRPr="00771BBC" w:rsidRDefault="00434882" w:rsidP="002971A4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79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Thực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hiện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những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hành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động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thú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vị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và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vui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vẻ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ind w:left="79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Duy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trì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thói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quen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ngủ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đều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đặn</w:t>
            </w:r>
            <w:proofErr w:type="spellEnd"/>
          </w:p>
          <w:p w:rsidR="00F65D60" w:rsidRPr="00771BBC" w:rsidRDefault="00434882" w:rsidP="00771BB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79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Duy</w:t>
            </w:r>
            <w:proofErr w:type="spellEnd"/>
            <w:r w:rsidRPr="00771BBC">
              <w:rPr>
                <w:sz w:val="24"/>
                <w:szCs w:val="24"/>
              </w:rPr>
              <w:t xml:space="preserve"> trì </w:t>
            </w:r>
            <w:proofErr w:type="spellStart"/>
            <w:r w:rsidRPr="00771BBC">
              <w:rPr>
                <w:sz w:val="24"/>
                <w:szCs w:val="24"/>
              </w:rPr>
              <w:t>lịch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hẹn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khám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với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bác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sĩ</w:t>
            </w:r>
            <w:proofErr w:type="spellEnd"/>
          </w:p>
        </w:tc>
      </w:tr>
      <w:tr w:rsidR="00F305C5" w:rsidRPr="0072342A" w:rsidTr="00771BBC">
        <w:trPr>
          <w:cantSplit/>
          <w:trHeight w:val="4730"/>
          <w:tblHeader/>
        </w:trPr>
        <w:tc>
          <w:tcPr>
            <w:tcW w:w="558" w:type="dxa"/>
            <w:shd w:val="clear" w:color="auto" w:fill="FFFF66"/>
            <w:textDirection w:val="btLr"/>
            <w:vAlign w:val="center"/>
          </w:tcPr>
          <w:p w:rsidR="00F65D60" w:rsidRPr="002971A4" w:rsidRDefault="00CD2DB6" w:rsidP="00CD2DB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VÙNG </w:t>
            </w:r>
            <w:r w:rsidR="0002379E">
              <w:rPr>
                <w:b/>
                <w:sz w:val="32"/>
                <w:szCs w:val="32"/>
              </w:rPr>
              <w:t xml:space="preserve">MÀU </w:t>
            </w:r>
            <w:r>
              <w:rPr>
                <w:b/>
                <w:sz w:val="32"/>
                <w:szCs w:val="32"/>
              </w:rPr>
              <w:t>VÀNG</w:t>
            </w:r>
          </w:p>
        </w:tc>
        <w:tc>
          <w:tcPr>
            <w:tcW w:w="4770" w:type="dxa"/>
            <w:shd w:val="clear" w:color="auto" w:fill="FFFFCC"/>
          </w:tcPr>
          <w:p w:rsidR="00971586" w:rsidRPr="00771BBC" w:rsidRDefault="00434882" w:rsidP="00771BBC">
            <w:pPr>
              <w:spacing w:line="276" w:lineRule="auto"/>
              <w:rPr>
                <w:b/>
                <w:sz w:val="24"/>
                <w:szCs w:val="24"/>
              </w:rPr>
            </w:pPr>
            <w:r w:rsidRPr="00771BBC">
              <w:rPr>
                <w:b/>
                <w:sz w:val="24"/>
                <w:szCs w:val="24"/>
              </w:rPr>
              <w:t>CẢNH BÁO</w:t>
            </w:r>
          </w:p>
          <w:p w:rsidR="00F65D60" w:rsidRPr="00771BBC" w:rsidRDefault="00434882" w:rsidP="00771BBC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71BBC">
              <w:rPr>
                <w:b/>
                <w:sz w:val="24"/>
                <w:szCs w:val="24"/>
              </w:rPr>
              <w:t>Nếu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quy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́ vị </w:t>
            </w:r>
            <w:proofErr w:type="spellStart"/>
            <w:r w:rsidRPr="00771BBC">
              <w:rPr>
                <w:b/>
                <w:sz w:val="24"/>
                <w:szCs w:val="24"/>
              </w:rPr>
              <w:t>có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  <w:u w:val="single"/>
              </w:rPr>
              <w:t>bất</w:t>
            </w:r>
            <w:proofErr w:type="spellEnd"/>
            <w:r w:rsidRPr="00771BBC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  <w:u w:val="single"/>
              </w:rPr>
              <w:t>kì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triệu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chứng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nào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sau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đây</w:t>
            </w:r>
            <w:proofErr w:type="spellEnd"/>
            <w:r w:rsidRPr="00771BBC">
              <w:rPr>
                <w:b/>
                <w:sz w:val="24"/>
                <w:szCs w:val="24"/>
              </w:rPr>
              <w:t>:</w:t>
            </w:r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Lúc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nào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cũng</w:t>
            </w:r>
            <w:proofErr w:type="spellEnd"/>
            <w:r w:rsidRPr="00771BBC">
              <w:rPr>
                <w:sz w:val="24"/>
                <w:szCs w:val="24"/>
              </w:rPr>
              <w:t xml:space="preserve"> có </w:t>
            </w:r>
            <w:proofErr w:type="spellStart"/>
            <w:r w:rsidRPr="00771BBC">
              <w:rPr>
                <w:sz w:val="24"/>
                <w:szCs w:val="24"/>
              </w:rPr>
              <w:t>tâm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trạng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buồn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r w:rsidRPr="00771BBC">
              <w:rPr>
                <w:sz w:val="24"/>
                <w:szCs w:val="24"/>
              </w:rPr>
              <w:t xml:space="preserve">Lo </w:t>
            </w:r>
            <w:proofErr w:type="spellStart"/>
            <w:r w:rsidRPr="00771BBC">
              <w:rPr>
                <w:sz w:val="24"/>
                <w:szCs w:val="24"/>
              </w:rPr>
              <w:t>lắng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hơn</w:t>
            </w:r>
            <w:proofErr w:type="spellEnd"/>
            <w:r w:rsidRPr="00771BBC">
              <w:rPr>
                <w:sz w:val="24"/>
                <w:szCs w:val="24"/>
              </w:rPr>
              <w:t xml:space="preserve">, </w:t>
            </w:r>
            <w:proofErr w:type="spellStart"/>
            <w:r w:rsidRPr="00771BBC">
              <w:rPr>
                <w:sz w:val="24"/>
                <w:szCs w:val="24"/>
              </w:rPr>
              <w:t>dễ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cáu</w:t>
            </w:r>
            <w:proofErr w:type="spellEnd"/>
            <w:r w:rsidRPr="00771BBC">
              <w:rPr>
                <w:sz w:val="24"/>
                <w:szCs w:val="24"/>
              </w:rPr>
              <w:t xml:space="preserve">, </w:t>
            </w:r>
            <w:proofErr w:type="spellStart"/>
            <w:r w:rsidRPr="00771BBC">
              <w:rPr>
                <w:sz w:val="24"/>
                <w:szCs w:val="24"/>
              </w:rPr>
              <w:t>dễ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tức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giận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hơn</w:t>
            </w:r>
            <w:proofErr w:type="spellEnd"/>
            <w:r w:rsidRPr="00771BBC">
              <w:rPr>
                <w:sz w:val="24"/>
                <w:szCs w:val="24"/>
              </w:rPr>
              <w:t xml:space="preserve">, </w:t>
            </w:r>
            <w:proofErr w:type="spellStart"/>
            <w:r w:rsidRPr="00771BBC">
              <w:rPr>
                <w:sz w:val="24"/>
                <w:szCs w:val="24"/>
              </w:rPr>
              <w:t>và</w:t>
            </w:r>
            <w:proofErr w:type="spellEnd"/>
            <w:r w:rsidRPr="00771BBC">
              <w:rPr>
                <w:sz w:val="24"/>
                <w:szCs w:val="24"/>
              </w:rPr>
              <w:t>/</w:t>
            </w: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cảm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thấy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trống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rỗng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Ít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hứng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thú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với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hoạt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động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hàng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ngày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Khó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ngủ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ngủ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quá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nhiều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Không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thể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cảm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thấy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vui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ve</w:t>
            </w:r>
            <w:proofErr w:type="spellEnd"/>
            <w:r w:rsidRPr="00771BBC">
              <w:rPr>
                <w:sz w:val="24"/>
                <w:szCs w:val="24"/>
              </w:rPr>
              <w:t xml:space="preserve">̉ </w:t>
            </w: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thú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vị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Khó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tập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trung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Ít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hứng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thú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với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đô</w:t>
            </w:r>
            <w:proofErr w:type="spellEnd"/>
            <w:r w:rsidRPr="00771BBC">
              <w:rPr>
                <w:sz w:val="24"/>
                <w:szCs w:val="24"/>
              </w:rPr>
              <w:t xml:space="preserve">̀ </w:t>
            </w:r>
            <w:proofErr w:type="spellStart"/>
            <w:r w:rsidRPr="00771BBC">
              <w:rPr>
                <w:sz w:val="24"/>
                <w:szCs w:val="24"/>
              </w:rPr>
              <w:t>ăn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ăn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quá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nhiều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Quên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không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dùng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thuốc</w:t>
            </w:r>
            <w:proofErr w:type="spellEnd"/>
          </w:p>
          <w:p w:rsidR="00F65D60" w:rsidRPr="00771BBC" w:rsidRDefault="00434882" w:rsidP="00771BB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Quên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lịch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hẹn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khám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sức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khỏe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shd w:val="clear" w:color="auto" w:fill="FFFFCC"/>
          </w:tcPr>
          <w:p w:rsidR="00F65D60" w:rsidRPr="00771BBC" w:rsidRDefault="00434882" w:rsidP="00771BBC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proofErr w:type="spellStart"/>
            <w:r w:rsidRPr="00771BBC">
              <w:rPr>
                <w:b/>
                <w:sz w:val="24"/>
                <w:szCs w:val="24"/>
              </w:rPr>
              <w:t>Hãy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Hành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Động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Ngay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Hôm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Nay!</w:t>
            </w:r>
          </w:p>
          <w:p w:rsidR="00F65D60" w:rsidRPr="00771BBC" w:rsidRDefault="00434882" w:rsidP="00F65D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Quy</w:t>
            </w:r>
            <w:proofErr w:type="spellEnd"/>
            <w:r w:rsidRPr="00771BBC">
              <w:rPr>
                <w:sz w:val="24"/>
                <w:szCs w:val="24"/>
              </w:rPr>
              <w:t xml:space="preserve">́ vị </w:t>
            </w:r>
            <w:proofErr w:type="spellStart"/>
            <w:r w:rsidRPr="00771BBC">
              <w:rPr>
                <w:sz w:val="24"/>
                <w:szCs w:val="24"/>
              </w:rPr>
              <w:t>có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thể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cần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thay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đổi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thuốc</w:t>
            </w:r>
            <w:proofErr w:type="spellEnd"/>
          </w:p>
          <w:p w:rsidR="00F65D60" w:rsidRPr="00771BBC" w:rsidRDefault="00434882" w:rsidP="00F65D6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Hành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động</w:t>
            </w:r>
            <w:proofErr w:type="spellEnd"/>
            <w:r w:rsidRPr="00771BBC">
              <w:rPr>
                <w:sz w:val="24"/>
                <w:szCs w:val="24"/>
              </w:rPr>
              <w:t>:</w:t>
            </w:r>
          </w:p>
          <w:p w:rsidR="002971A4" w:rsidRPr="00771BBC" w:rsidRDefault="00434882" w:rsidP="002971A4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ind w:left="79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Đặt</w:t>
            </w:r>
            <w:proofErr w:type="spellEnd"/>
            <w:r w:rsidRPr="00771BBC">
              <w:rPr>
                <w:sz w:val="24"/>
                <w:szCs w:val="24"/>
              </w:rPr>
              <w:t xml:space="preserve"> ra </w:t>
            </w:r>
            <w:proofErr w:type="spellStart"/>
            <w:r w:rsidRPr="00771BBC">
              <w:rPr>
                <w:sz w:val="24"/>
                <w:szCs w:val="24"/>
              </w:rPr>
              <w:t>các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mục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tiêu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nhỏ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ind w:left="79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Cố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gắng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tập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thể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dục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ind w:left="792"/>
              <w:rPr>
                <w:sz w:val="24"/>
                <w:szCs w:val="24"/>
              </w:rPr>
            </w:pPr>
            <w:r w:rsidRPr="00771BBC">
              <w:rPr>
                <w:sz w:val="24"/>
                <w:szCs w:val="24"/>
              </w:rPr>
              <w:t xml:space="preserve">Ở </w:t>
            </w:r>
            <w:proofErr w:type="spellStart"/>
            <w:r w:rsidRPr="00771BBC">
              <w:rPr>
                <w:sz w:val="24"/>
                <w:szCs w:val="24"/>
              </w:rPr>
              <w:t>bên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cạnh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những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người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quan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tâm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tới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quy</w:t>
            </w:r>
            <w:proofErr w:type="spellEnd"/>
            <w:r w:rsidRPr="00771BBC">
              <w:rPr>
                <w:sz w:val="24"/>
                <w:szCs w:val="24"/>
              </w:rPr>
              <w:t xml:space="preserve">́ vị </w:t>
            </w:r>
          </w:p>
          <w:p w:rsidR="00F65D60" w:rsidRPr="00771BBC" w:rsidRDefault="00434882" w:rsidP="00F65D6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792"/>
              <w:rPr>
                <w:b/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Hãy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gọi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cho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bác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sĩ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chăm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sóc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sức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khỏe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tại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nhà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của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quy</w:t>
            </w:r>
            <w:proofErr w:type="spellEnd"/>
            <w:r w:rsidRPr="00771BBC">
              <w:rPr>
                <w:b/>
                <w:sz w:val="24"/>
                <w:szCs w:val="24"/>
              </w:rPr>
              <w:t>́ vị</w:t>
            </w:r>
          </w:p>
          <w:p w:rsidR="00771BBC" w:rsidRPr="00771BBC" w:rsidRDefault="00771BBC" w:rsidP="00771BBC">
            <w:pPr>
              <w:pStyle w:val="ListParagraph"/>
              <w:spacing w:line="276" w:lineRule="auto"/>
              <w:ind w:left="792"/>
              <w:rPr>
                <w:b/>
                <w:sz w:val="24"/>
                <w:szCs w:val="24"/>
              </w:rPr>
            </w:pPr>
          </w:p>
          <w:p w:rsidR="00F65D60" w:rsidRPr="00771BBC" w:rsidRDefault="00771BBC" w:rsidP="00F65D60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2F73D81D" wp14:editId="0A369D1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9524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1" title="home health nurse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1ACA5" id="Straight Connector 1" o:spid="_x0000_s1026" alt="Title: home health nurse's phone number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pt,.75pt" to="20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  <w:r w:rsidR="00434882" w:rsidRPr="00771BBC">
              <w:rPr>
                <w:i/>
                <w:sz w:val="24"/>
                <w:szCs w:val="24"/>
              </w:rPr>
              <w:t>(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số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điện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thoại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của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cơ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quan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>)</w:t>
            </w:r>
          </w:p>
          <w:p w:rsidR="00F65D60" w:rsidRPr="00771BBC" w:rsidRDefault="00434882" w:rsidP="00F65D60">
            <w:pPr>
              <w:pStyle w:val="ListParagraph"/>
              <w:keepNext/>
              <w:keepLines/>
              <w:numPr>
                <w:ilvl w:val="1"/>
                <w:numId w:val="10"/>
              </w:numPr>
              <w:spacing w:before="120" w:line="276" w:lineRule="auto"/>
              <w:ind w:left="792"/>
              <w:outlineLvl w:val="1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gọi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cho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bác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sĩ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của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quy</w:t>
            </w:r>
            <w:proofErr w:type="spellEnd"/>
            <w:r w:rsidRPr="00771BBC">
              <w:rPr>
                <w:b/>
                <w:sz w:val="24"/>
                <w:szCs w:val="24"/>
              </w:rPr>
              <w:t>́ vị</w:t>
            </w:r>
          </w:p>
          <w:p w:rsidR="00771BBC" w:rsidRPr="00771BBC" w:rsidRDefault="00771BBC" w:rsidP="00771BBC">
            <w:pPr>
              <w:pStyle w:val="ListParagraph"/>
              <w:keepNext/>
              <w:keepLines/>
              <w:spacing w:before="120" w:line="276" w:lineRule="auto"/>
              <w:ind w:left="792"/>
              <w:outlineLvl w:val="1"/>
              <w:rPr>
                <w:sz w:val="24"/>
                <w:szCs w:val="24"/>
              </w:rPr>
            </w:pPr>
          </w:p>
          <w:p w:rsidR="00F65D60" w:rsidRPr="00771BBC" w:rsidRDefault="00771BBC" w:rsidP="00771BBC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6C362D6F" wp14:editId="7579FB99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16509</wp:posOffset>
                      </wp:positionV>
                      <wp:extent cx="2114550" cy="0"/>
                      <wp:effectExtent l="0" t="0" r="19050" b="19050"/>
                      <wp:wrapNone/>
                      <wp:docPr id="3" name="Straight Connector 3" title="doctor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3A229" id="Straight Connector 3" o:spid="_x0000_s1026" alt="Title: doctor's phone number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pt,1.3pt" to="207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" strokecolor="black [3213]">
                      <o:lock v:ext="edit" shapetype="f"/>
                    </v:line>
                  </w:pict>
                </mc:Fallback>
              </mc:AlternateContent>
            </w:r>
            <w:r w:rsidR="00434882" w:rsidRPr="00771BBC">
              <w:rPr>
                <w:i/>
                <w:sz w:val="24"/>
                <w:szCs w:val="24"/>
              </w:rPr>
              <w:t>(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số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điện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thoại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của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bác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sĩ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>)</w:t>
            </w:r>
          </w:p>
        </w:tc>
      </w:tr>
      <w:tr w:rsidR="00F305C5" w:rsidRPr="003E084B" w:rsidTr="00771BBC">
        <w:trPr>
          <w:cantSplit/>
          <w:trHeight w:val="4487"/>
          <w:tblHeader/>
        </w:trPr>
        <w:tc>
          <w:tcPr>
            <w:tcW w:w="558" w:type="dxa"/>
            <w:shd w:val="clear" w:color="auto" w:fill="FF0000"/>
            <w:textDirection w:val="btLr"/>
            <w:vAlign w:val="center"/>
          </w:tcPr>
          <w:p w:rsidR="00F65D60" w:rsidRPr="002971A4" w:rsidRDefault="00CD2DB6" w:rsidP="00CD2DB6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VÙNG </w:t>
            </w:r>
            <w:r w:rsidR="0002379E">
              <w:rPr>
                <w:b/>
                <w:sz w:val="32"/>
                <w:szCs w:val="32"/>
              </w:rPr>
              <w:t xml:space="preserve">MÀU </w:t>
            </w:r>
            <w:r>
              <w:rPr>
                <w:b/>
                <w:sz w:val="32"/>
                <w:szCs w:val="32"/>
              </w:rPr>
              <w:t>ĐỎ</w:t>
            </w:r>
          </w:p>
        </w:tc>
        <w:tc>
          <w:tcPr>
            <w:tcW w:w="4770" w:type="dxa"/>
            <w:shd w:val="clear" w:color="auto" w:fill="FFD1DA"/>
          </w:tcPr>
          <w:p w:rsidR="00971586" w:rsidRPr="00771BBC" w:rsidRDefault="00434882" w:rsidP="00DF3F3E">
            <w:pPr>
              <w:keepNext/>
              <w:keepLines/>
              <w:spacing w:line="276" w:lineRule="auto"/>
              <w:outlineLvl w:val="2"/>
              <w:rPr>
                <w:b/>
                <w:sz w:val="24"/>
                <w:szCs w:val="24"/>
              </w:rPr>
            </w:pPr>
            <w:r w:rsidRPr="00771BBC">
              <w:rPr>
                <w:b/>
                <w:sz w:val="24"/>
                <w:szCs w:val="24"/>
              </w:rPr>
              <w:t>TÌNH TRẠNG KHẨN CẤP</w:t>
            </w:r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r w:rsidRPr="00771BBC">
              <w:rPr>
                <w:sz w:val="24"/>
                <w:szCs w:val="24"/>
              </w:rPr>
              <w:t xml:space="preserve">Bao </w:t>
            </w:r>
            <w:proofErr w:type="spellStart"/>
            <w:r w:rsidRPr="00771BBC">
              <w:rPr>
                <w:sz w:val="24"/>
                <w:szCs w:val="24"/>
              </w:rPr>
              <w:t>trùm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bởi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cảm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giác</w:t>
            </w:r>
            <w:proofErr w:type="spellEnd"/>
            <w:r w:rsidRPr="00771BBC">
              <w:rPr>
                <w:sz w:val="24"/>
                <w:szCs w:val="24"/>
              </w:rPr>
              <w:t xml:space="preserve"> lo </w:t>
            </w:r>
            <w:proofErr w:type="spellStart"/>
            <w:r w:rsidRPr="00771BBC">
              <w:rPr>
                <w:sz w:val="24"/>
                <w:szCs w:val="24"/>
              </w:rPr>
              <w:t>lắng</w:t>
            </w:r>
            <w:proofErr w:type="spellEnd"/>
            <w:r w:rsidRPr="00771BBC">
              <w:rPr>
                <w:sz w:val="24"/>
                <w:szCs w:val="24"/>
              </w:rPr>
              <w:t xml:space="preserve">, </w:t>
            </w:r>
            <w:proofErr w:type="spellStart"/>
            <w:r w:rsidRPr="00771BBC">
              <w:rPr>
                <w:sz w:val="24"/>
                <w:szCs w:val="24"/>
              </w:rPr>
              <w:t>cáu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kỉnh</w:t>
            </w:r>
            <w:proofErr w:type="spellEnd"/>
            <w:r w:rsidRPr="00771BBC">
              <w:rPr>
                <w:sz w:val="24"/>
                <w:szCs w:val="24"/>
              </w:rPr>
              <w:t xml:space="preserve">, </w:t>
            </w:r>
            <w:proofErr w:type="spellStart"/>
            <w:r w:rsidRPr="00771BBC">
              <w:rPr>
                <w:sz w:val="24"/>
                <w:szCs w:val="24"/>
              </w:rPr>
              <w:t>tức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giận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trống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rỗng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Cảm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thấy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tuyệt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vọng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bất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lực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r w:rsidRPr="00771BBC">
              <w:rPr>
                <w:sz w:val="24"/>
                <w:szCs w:val="24"/>
              </w:rPr>
              <w:t xml:space="preserve">Có </w:t>
            </w:r>
            <w:proofErr w:type="spellStart"/>
            <w:r w:rsidRPr="00771BBC">
              <w:rPr>
                <w:sz w:val="24"/>
                <w:szCs w:val="24"/>
              </w:rPr>
              <w:t>suy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nghĩ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làm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tổn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thương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bản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thân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người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khác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Không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thể</w:t>
            </w:r>
            <w:proofErr w:type="spellEnd"/>
            <w:r w:rsidRPr="00771BBC">
              <w:rPr>
                <w:sz w:val="24"/>
                <w:szCs w:val="24"/>
              </w:rPr>
              <w:t xml:space="preserve"> ra </w:t>
            </w:r>
            <w:proofErr w:type="spellStart"/>
            <w:r w:rsidRPr="00771BBC">
              <w:rPr>
                <w:sz w:val="24"/>
                <w:szCs w:val="24"/>
              </w:rPr>
              <w:t>khỏi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giường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Không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thể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ngủ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được</w:t>
            </w:r>
            <w:proofErr w:type="spellEnd"/>
          </w:p>
          <w:p w:rsidR="002971A4" w:rsidRPr="00771BBC" w:rsidRDefault="00434882" w:rsidP="002971A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Không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ăn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được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gì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ăn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quá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nhiều</w:t>
            </w:r>
            <w:proofErr w:type="spellEnd"/>
          </w:p>
          <w:p w:rsidR="00F65D60" w:rsidRPr="00771BBC" w:rsidRDefault="00434882" w:rsidP="0002379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Không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thể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dùng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thuốc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duy</w:t>
            </w:r>
            <w:proofErr w:type="spellEnd"/>
            <w:r w:rsidRPr="00771BBC">
              <w:rPr>
                <w:sz w:val="24"/>
                <w:szCs w:val="24"/>
              </w:rPr>
              <w:t xml:space="preserve"> trì </w:t>
            </w:r>
            <w:proofErr w:type="spellStart"/>
            <w:r w:rsidRPr="00771BBC">
              <w:rPr>
                <w:sz w:val="24"/>
                <w:szCs w:val="24"/>
              </w:rPr>
              <w:t>lịch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hẹn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khám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với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bác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5598" w:type="dxa"/>
            <w:shd w:val="clear" w:color="auto" w:fill="FFD1DA"/>
          </w:tcPr>
          <w:p w:rsidR="00F65D60" w:rsidRPr="00771BBC" w:rsidRDefault="00434882" w:rsidP="00771BBC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71BBC">
              <w:rPr>
                <w:b/>
                <w:sz w:val="24"/>
                <w:szCs w:val="24"/>
              </w:rPr>
              <w:t>Hãy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Hành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Động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NGAY BÂY GIỜ!</w:t>
            </w:r>
          </w:p>
          <w:p w:rsidR="00F65D60" w:rsidRPr="00771BBC" w:rsidRDefault="00434882" w:rsidP="00F65D6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Quy</w:t>
            </w:r>
            <w:proofErr w:type="spellEnd"/>
            <w:r w:rsidRPr="00771BBC">
              <w:rPr>
                <w:sz w:val="24"/>
                <w:szCs w:val="24"/>
              </w:rPr>
              <w:t xml:space="preserve">́ vị </w:t>
            </w:r>
            <w:proofErr w:type="spellStart"/>
            <w:r w:rsidRPr="00771BBC">
              <w:rPr>
                <w:sz w:val="24"/>
                <w:szCs w:val="24"/>
              </w:rPr>
              <w:t>cần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được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kiểm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tra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  <w:u w:val="single"/>
              </w:rPr>
              <w:t>ngay</w:t>
            </w:r>
            <w:proofErr w:type="spellEnd"/>
            <w:r w:rsidRPr="00771BB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  <w:u w:val="single"/>
              </w:rPr>
              <w:t>lập</w:t>
            </w:r>
            <w:proofErr w:type="spellEnd"/>
            <w:r w:rsidRPr="00771BB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  <w:u w:val="single"/>
              </w:rPr>
              <w:t>tức</w:t>
            </w:r>
            <w:proofErr w:type="spellEnd"/>
          </w:p>
          <w:p w:rsidR="00F65D60" w:rsidRPr="00771BBC" w:rsidRDefault="00434882" w:rsidP="00F65D6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432"/>
              <w:rPr>
                <w:sz w:val="24"/>
                <w:szCs w:val="24"/>
              </w:rPr>
            </w:pPr>
            <w:proofErr w:type="spellStart"/>
            <w:r w:rsidRPr="00771BBC">
              <w:rPr>
                <w:sz w:val="24"/>
                <w:szCs w:val="24"/>
              </w:rPr>
              <w:t>Hành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động</w:t>
            </w:r>
            <w:proofErr w:type="spellEnd"/>
            <w:r w:rsidRPr="00771BBC">
              <w:rPr>
                <w:sz w:val="24"/>
                <w:szCs w:val="24"/>
              </w:rPr>
              <w:t>:</w:t>
            </w:r>
          </w:p>
          <w:p w:rsidR="0072342A" w:rsidRPr="00771BBC" w:rsidRDefault="00434882" w:rsidP="0072342A">
            <w:pPr>
              <w:pStyle w:val="ListParagraph"/>
              <w:numPr>
                <w:ilvl w:val="1"/>
                <w:numId w:val="10"/>
              </w:numPr>
              <w:spacing w:before="120" w:after="200" w:line="276" w:lineRule="auto"/>
              <w:ind w:left="792"/>
              <w:rPr>
                <w:sz w:val="24"/>
                <w:szCs w:val="24"/>
              </w:rPr>
            </w:pPr>
            <w:proofErr w:type="spellStart"/>
            <w:r w:rsidRPr="00771BBC">
              <w:rPr>
                <w:b/>
                <w:sz w:val="24"/>
                <w:szCs w:val="24"/>
              </w:rPr>
              <w:t>Hãy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gọi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cho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bác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sĩ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của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quy</w:t>
            </w:r>
            <w:proofErr w:type="spellEnd"/>
            <w:r w:rsidRPr="00771BBC">
              <w:rPr>
                <w:b/>
                <w:sz w:val="24"/>
                <w:szCs w:val="24"/>
              </w:rPr>
              <w:t>́ vị</w:t>
            </w:r>
          </w:p>
          <w:p w:rsidR="0072342A" w:rsidRPr="00771BBC" w:rsidRDefault="0072342A" w:rsidP="0072342A">
            <w:pPr>
              <w:pStyle w:val="ListParagraph"/>
              <w:spacing w:before="120" w:after="200" w:line="276" w:lineRule="auto"/>
              <w:ind w:left="792"/>
              <w:rPr>
                <w:b/>
                <w:sz w:val="24"/>
                <w:szCs w:val="24"/>
              </w:rPr>
            </w:pPr>
          </w:p>
          <w:p w:rsidR="00F65D60" w:rsidRPr="00771BBC" w:rsidRDefault="00771BBC" w:rsidP="0072342A">
            <w:pPr>
              <w:pStyle w:val="ListParagraph"/>
              <w:spacing w:before="120" w:after="200"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BF52E8E" wp14:editId="0807FB1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4444</wp:posOffset>
                      </wp:positionV>
                      <wp:extent cx="2114550" cy="0"/>
                      <wp:effectExtent l="0" t="0" r="19050" b="19050"/>
                      <wp:wrapNone/>
                      <wp:docPr id="5" name="Straight Connector 5" title="doctor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3E067" id="Straight Connector 5" o:spid="_x0000_s1026" alt="Title: doctor's phone number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pt,.35pt" to="207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  <w:r w:rsidR="00434882" w:rsidRPr="00771BBC">
              <w:rPr>
                <w:i/>
                <w:sz w:val="24"/>
                <w:szCs w:val="24"/>
              </w:rPr>
              <w:t>(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số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điện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thoại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của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bác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sĩ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>)</w:t>
            </w:r>
          </w:p>
          <w:p w:rsidR="000D7B72" w:rsidRPr="00771BBC" w:rsidRDefault="00434882" w:rsidP="000D7B72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200" w:line="276" w:lineRule="auto"/>
              <w:outlineLvl w:val="3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71BBC">
              <w:rPr>
                <w:sz w:val="24"/>
                <w:szCs w:val="24"/>
              </w:rPr>
              <w:t>Hoặc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gọi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đến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Đường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Dây</w:t>
            </w:r>
            <w:proofErr w:type="spellEnd"/>
            <w:r w:rsidRPr="00771BBC">
              <w:rPr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sz w:val="24"/>
                <w:szCs w:val="24"/>
              </w:rPr>
              <w:t>Nóng</w:t>
            </w:r>
            <w:proofErr w:type="spellEnd"/>
            <w:r w:rsidRPr="00771BBC">
              <w:rPr>
                <w:sz w:val="24"/>
                <w:szCs w:val="24"/>
              </w:rPr>
              <w:t xml:space="preserve">: </w:t>
            </w:r>
            <w:r w:rsidR="00771BBC">
              <w:rPr>
                <w:sz w:val="24"/>
                <w:szCs w:val="24"/>
              </w:rPr>
              <w:br/>
            </w:r>
            <w:r w:rsidRPr="00771BBC">
              <w:rPr>
                <w:b/>
                <w:sz w:val="24"/>
                <w:szCs w:val="24"/>
              </w:rPr>
              <w:t>1-800-273-8255</w:t>
            </w:r>
          </w:p>
          <w:p w:rsidR="00F65D60" w:rsidRPr="00771BBC" w:rsidRDefault="00434882" w:rsidP="00F305C5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120" w:line="276" w:lineRule="auto"/>
              <w:ind w:left="792"/>
              <w:outlineLvl w:val="3"/>
              <w:rPr>
                <w:sz w:val="24"/>
                <w:szCs w:val="24"/>
              </w:rPr>
            </w:pPr>
            <w:proofErr w:type="spellStart"/>
            <w:r w:rsidRPr="00771BBC">
              <w:rPr>
                <w:b/>
                <w:sz w:val="24"/>
                <w:szCs w:val="24"/>
              </w:rPr>
              <w:t>Hoặc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đến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Khoa </w:t>
            </w:r>
            <w:proofErr w:type="spellStart"/>
            <w:r w:rsidRPr="00771BBC">
              <w:rPr>
                <w:b/>
                <w:sz w:val="24"/>
                <w:szCs w:val="24"/>
              </w:rPr>
              <w:t>Cấp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Cứu</w:t>
            </w:r>
            <w:proofErr w:type="spellEnd"/>
          </w:p>
          <w:p w:rsidR="00314BB7" w:rsidRPr="00771BBC" w:rsidRDefault="00434882" w:rsidP="00314BB7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200" w:after="200" w:line="276" w:lineRule="auto"/>
              <w:ind w:left="792"/>
              <w:outlineLvl w:val="3"/>
              <w:rPr>
                <w:sz w:val="24"/>
                <w:szCs w:val="24"/>
              </w:rPr>
            </w:pPr>
            <w:proofErr w:type="spellStart"/>
            <w:r w:rsidRPr="00771BBC">
              <w:rPr>
                <w:b/>
                <w:sz w:val="24"/>
                <w:szCs w:val="24"/>
              </w:rPr>
              <w:t>Hoặc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gọi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cho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bác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sĩ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chăm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sóc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sức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khỏe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tại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nhà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của</w:t>
            </w:r>
            <w:proofErr w:type="spellEnd"/>
            <w:r w:rsidRPr="00771B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BBC">
              <w:rPr>
                <w:b/>
                <w:sz w:val="24"/>
                <w:szCs w:val="24"/>
              </w:rPr>
              <w:t>quy</w:t>
            </w:r>
            <w:proofErr w:type="spellEnd"/>
            <w:r w:rsidRPr="00771BBC">
              <w:rPr>
                <w:b/>
                <w:sz w:val="24"/>
                <w:szCs w:val="24"/>
              </w:rPr>
              <w:t>́ vị</w:t>
            </w:r>
          </w:p>
          <w:p w:rsidR="00314BB7" w:rsidRPr="00771BBC" w:rsidRDefault="00314BB7" w:rsidP="00314BB7">
            <w:pPr>
              <w:pStyle w:val="ListParagraph"/>
              <w:spacing w:after="200" w:line="276" w:lineRule="auto"/>
              <w:ind w:left="792"/>
              <w:rPr>
                <w:sz w:val="24"/>
                <w:szCs w:val="24"/>
              </w:rPr>
            </w:pPr>
          </w:p>
          <w:p w:rsidR="00314BB7" w:rsidRPr="00771BBC" w:rsidRDefault="00771BBC" w:rsidP="00771BBC">
            <w:pPr>
              <w:pStyle w:val="ListParagraph"/>
              <w:spacing w:line="276" w:lineRule="auto"/>
              <w:ind w:left="-115" w:right="-86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3884C9" wp14:editId="544AEE4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6349</wp:posOffset>
                      </wp:positionV>
                      <wp:extent cx="2114550" cy="0"/>
                      <wp:effectExtent l="0" t="0" r="19050" b="19050"/>
                      <wp:wrapNone/>
                      <wp:docPr id="4" name="Straight Connector 4" title="home health nurse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EF196" id="Straight Connector 4" o:spid="_x0000_s1026" alt="Title: home health nurse's phone number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pt,.5pt" to="207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" strokecolor="black [3213]">
                      <o:lock v:ext="edit" shapetype="f"/>
                    </v:line>
                  </w:pict>
                </mc:Fallback>
              </mc:AlternateContent>
            </w:r>
            <w:r w:rsidR="00434882" w:rsidRPr="00771BBC">
              <w:rPr>
                <w:i/>
                <w:sz w:val="24"/>
                <w:szCs w:val="24"/>
              </w:rPr>
              <w:t>(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số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điện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thoại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của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cơ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34882" w:rsidRPr="00771BBC">
              <w:rPr>
                <w:i/>
                <w:sz w:val="24"/>
                <w:szCs w:val="24"/>
              </w:rPr>
              <w:t>quan</w:t>
            </w:r>
            <w:proofErr w:type="spellEnd"/>
            <w:r w:rsidR="00434882" w:rsidRPr="00771BBC">
              <w:rPr>
                <w:i/>
                <w:sz w:val="24"/>
                <w:szCs w:val="24"/>
              </w:rPr>
              <w:t>)</w:t>
            </w:r>
          </w:p>
        </w:tc>
      </w:tr>
    </w:tbl>
    <w:p w:rsidR="00DF3F3E" w:rsidRPr="00771BBC" w:rsidRDefault="00127679" w:rsidP="00771BBC">
      <w:pPr>
        <w:pStyle w:val="NoParagraphStyle"/>
        <w:spacing w:after="240" w:line="240" w:lineRule="auto"/>
        <w:rPr>
          <w:rFonts w:asciiTheme="minorHAnsi" w:hAnsiTheme="minorHAnsi" w:cstheme="minorHAnsi"/>
          <w:i/>
          <w:sz w:val="20"/>
          <w:szCs w:val="20"/>
        </w:rPr>
      </w:pPr>
      <w:proofErr w:type="spellStart"/>
      <w:r>
        <w:rPr>
          <w:rFonts w:asciiTheme="minorHAnsi" w:hAnsiTheme="minorHAnsi" w:cstheme="minorHAnsi"/>
          <w:i/>
        </w:rPr>
        <w:t>Tài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liệu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tham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khảo</w:t>
      </w:r>
      <w:proofErr w:type="spellEnd"/>
      <w:r w:rsidR="001B505B" w:rsidRPr="00DF3F3E">
        <w:rPr>
          <w:rFonts w:asciiTheme="minorHAnsi" w:hAnsiTheme="minorHAnsi" w:cstheme="minorHAnsi"/>
          <w:i/>
          <w:color w:val="auto"/>
        </w:rPr>
        <w:t xml:space="preserve">:  </w:t>
      </w:r>
      <w:hyperlink r:id="rId6" w:history="1"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Viện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Sức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Khỏe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Tâm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Thần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Quốc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Gia</w:t>
        </w:r>
      </w:hyperlink>
      <w:r w:rsidR="002971A4" w:rsidRPr="00DF3F3E">
        <w:rPr>
          <w:rFonts w:asciiTheme="minorHAnsi" w:hAnsiTheme="minorHAnsi" w:cstheme="minorHAnsi"/>
          <w:i/>
          <w:color w:val="auto"/>
        </w:rPr>
        <w:t xml:space="preserve"> </w:t>
      </w:r>
      <w:r w:rsidR="0002379E" w:rsidRPr="00DF3F3E">
        <w:rPr>
          <w:rFonts w:asciiTheme="minorHAnsi" w:hAnsiTheme="minorHAnsi" w:cstheme="minorHAnsi"/>
          <w:i/>
          <w:color w:val="auto"/>
        </w:rPr>
        <w:t>(</w:t>
      </w:r>
      <w:proofErr w:type="spellStart"/>
      <w:r w:rsidR="0002379E" w:rsidRPr="00DF3F3E">
        <w:rPr>
          <w:rFonts w:asciiTheme="minorHAnsi" w:hAnsiTheme="minorHAnsi" w:cstheme="minorHAnsi"/>
          <w:i/>
          <w:color w:val="auto"/>
        </w:rPr>
        <w:t>không</w:t>
      </w:r>
      <w:proofErr w:type="spellEnd"/>
      <w:r w:rsidR="0002379E" w:rsidRPr="00DF3F3E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="0002379E" w:rsidRPr="00DF3F3E">
        <w:rPr>
          <w:rFonts w:asciiTheme="minorHAnsi" w:hAnsiTheme="minorHAnsi" w:cstheme="minorHAnsi"/>
          <w:i/>
          <w:color w:val="auto"/>
        </w:rPr>
        <w:t>đê</w:t>
      </w:r>
      <w:proofErr w:type="spellEnd"/>
      <w:r w:rsidR="0002379E" w:rsidRPr="00DF3F3E">
        <w:rPr>
          <w:rFonts w:asciiTheme="minorHAnsi" w:hAnsiTheme="minorHAnsi" w:cstheme="minorHAnsi"/>
          <w:i/>
          <w:color w:val="auto"/>
        </w:rPr>
        <w:t xml:space="preserve">̀ </w:t>
      </w:r>
      <w:proofErr w:type="spellStart"/>
      <w:r w:rsidR="0002379E" w:rsidRPr="00DF3F3E">
        <w:rPr>
          <w:rFonts w:asciiTheme="minorHAnsi" w:hAnsiTheme="minorHAnsi" w:cstheme="minorHAnsi"/>
          <w:i/>
          <w:color w:val="auto"/>
        </w:rPr>
        <w:t>ngày</w:t>
      </w:r>
      <w:proofErr w:type="spellEnd"/>
      <w:r w:rsidR="0002379E" w:rsidRPr="00DF3F3E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="0002379E" w:rsidRPr="00DF3F3E">
        <w:rPr>
          <w:rFonts w:asciiTheme="minorHAnsi" w:hAnsiTheme="minorHAnsi" w:cstheme="minorHAnsi"/>
          <w:i/>
          <w:color w:val="auto"/>
        </w:rPr>
        <w:t>tháng</w:t>
      </w:r>
      <w:proofErr w:type="spellEnd"/>
      <w:r w:rsidR="0002379E" w:rsidRPr="00DF3F3E">
        <w:rPr>
          <w:rFonts w:asciiTheme="minorHAnsi" w:hAnsiTheme="minorHAnsi" w:cstheme="minorHAnsi"/>
          <w:i/>
          <w:color w:val="auto"/>
        </w:rPr>
        <w:t>)</w:t>
      </w:r>
      <w:r w:rsidR="002971A4" w:rsidRPr="00DF3F3E">
        <w:rPr>
          <w:rFonts w:asciiTheme="minorHAnsi" w:hAnsiTheme="minorHAnsi" w:cstheme="minorHAnsi"/>
          <w:i/>
          <w:color w:val="auto"/>
        </w:rPr>
        <w:t xml:space="preserve">; </w:t>
      </w:r>
      <w:hyperlink r:id="rId7" w:history="1"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Viện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Sức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Khỏe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Tâm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Thần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</w:t>
        </w:r>
        <w:proofErr w:type="spellStart"/>
        <w:r w:rsidRPr="00DF3F3E">
          <w:rPr>
            <w:rStyle w:val="Hyperlink"/>
            <w:rFonts w:asciiTheme="minorHAnsi" w:hAnsiTheme="minorHAnsi" w:cstheme="minorHAnsi"/>
            <w:i/>
          </w:rPr>
          <w:t>Quốc</w:t>
        </w:r>
        <w:proofErr w:type="spellEnd"/>
        <w:r w:rsidRPr="00DF3F3E">
          <w:rPr>
            <w:rStyle w:val="Hyperlink"/>
            <w:rFonts w:asciiTheme="minorHAnsi" w:hAnsiTheme="minorHAnsi" w:cstheme="minorHAnsi"/>
            <w:i/>
          </w:rPr>
          <w:t xml:space="preserve"> Gia </w:t>
        </w:r>
        <w:proofErr w:type="spellStart"/>
        <w:r w:rsidR="0002379E" w:rsidRPr="00DF3F3E">
          <w:rPr>
            <w:rStyle w:val="Hyperlink"/>
            <w:rFonts w:asciiTheme="minorHAnsi" w:hAnsiTheme="minorHAnsi" w:cstheme="minorHAnsi"/>
            <w:i/>
          </w:rPr>
          <w:t>năm</w:t>
        </w:r>
        <w:proofErr w:type="spellEnd"/>
      </w:hyperlink>
      <w:r w:rsidR="0002379E" w:rsidRPr="00DF3F3E">
        <w:rPr>
          <w:rFonts w:asciiTheme="minorHAnsi" w:hAnsiTheme="minorHAnsi" w:cstheme="minorHAnsi"/>
          <w:i/>
          <w:color w:val="auto"/>
        </w:rPr>
        <w:t xml:space="preserve"> </w:t>
      </w:r>
      <w:r w:rsidR="002971A4" w:rsidRPr="00DF3F3E">
        <w:rPr>
          <w:rFonts w:asciiTheme="minorHAnsi" w:hAnsiTheme="minorHAnsi" w:cstheme="minorHAnsi"/>
          <w:i/>
          <w:color w:val="auto"/>
        </w:rPr>
        <w:t>201</w:t>
      </w:r>
      <w:r w:rsidR="00B8581A" w:rsidRPr="00DF3F3E">
        <w:rPr>
          <w:rFonts w:asciiTheme="minorHAnsi" w:hAnsiTheme="minorHAnsi" w:cstheme="minorHAnsi"/>
          <w:i/>
          <w:color w:val="auto"/>
        </w:rPr>
        <w:t>6</w:t>
      </w:r>
    </w:p>
    <w:p w:rsidR="00F305C5" w:rsidRPr="00771BBC" w:rsidRDefault="00771BBC" w:rsidP="00771BBC">
      <w:pPr>
        <w:spacing w:after="0"/>
        <w:ind w:right="-187"/>
        <w:rPr>
          <w:rFonts w:ascii="Arial Narrow" w:hAnsi="Arial Narrow"/>
          <w:i/>
          <w:color w:val="7F7F7F" w:themeColor="text1" w:themeTint="80"/>
          <w:sz w:val="20"/>
        </w:rPr>
      </w:pPr>
      <w:r w:rsidRPr="008D688A">
        <w:rPr>
          <w:i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E38D495" wp14:editId="0540223D">
            <wp:simplePos x="0" y="0"/>
            <wp:positionH relativeFrom="column">
              <wp:posOffset>-200025</wp:posOffset>
            </wp:positionH>
            <wp:positionV relativeFrom="paragraph">
              <wp:posOffset>67310</wp:posOffset>
            </wp:positionV>
            <wp:extent cx="1562100" cy="582930"/>
            <wp:effectExtent l="0" t="0" r="0" b="7620"/>
            <wp:wrapSquare wrapText="bothSides"/>
            <wp:docPr id="6" name="Picture 6" descr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QI_Horiz2011ex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Tài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li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ệ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u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này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đ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ượ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so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ạ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th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o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b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ở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i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Quality Insights,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M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ạ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ng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L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ướ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i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i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Thi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ệ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Ch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ấ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L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ượ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ng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Medicare –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ổ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Ch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ứ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i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Thi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ệ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Ch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ấ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L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ượ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ng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h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ỗ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tr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ợ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Chi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ế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D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ị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ch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Qu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ố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Gia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v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ề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i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Thi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ệ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Ch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ấ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L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ượ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ng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S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ứ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Kh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ỏ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e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ạ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i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Nhà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,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theo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h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p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đ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ồ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ng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v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ớ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i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Các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Trung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Tâm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D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ị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ch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V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ụ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Medicare &amp; Medicaid (CMS),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m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ộ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ơ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quan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ủ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a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B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ộ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Y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ế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và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D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ị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ch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V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ụ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Nhân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Sinh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Hoa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Kỳ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.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Các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quan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đi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ể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m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đ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ượ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trình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bày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không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nh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ấ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thi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ế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t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ph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ánh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chính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sách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c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ủ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a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CMS.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S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ốẤ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</w:t>
      </w:r>
      <w:proofErr w:type="spellStart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B</w:t>
      </w:r>
      <w:r w:rsidR="00DF3F3E" w:rsidRPr="00DF3F3E">
        <w:rPr>
          <w:rFonts w:ascii="Arial" w:hAnsi="Arial" w:cs="Arial"/>
          <w:i/>
          <w:color w:val="7F7F7F" w:themeColor="text1" w:themeTint="80"/>
          <w:sz w:val="20"/>
        </w:rPr>
        <w:t>ả</w:t>
      </w:r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>n</w:t>
      </w:r>
      <w:proofErr w:type="spellEnd"/>
      <w:r w:rsidR="00DF3F3E" w:rsidRPr="00DF3F3E">
        <w:rPr>
          <w:rFonts w:ascii="Arial Narrow" w:hAnsi="Arial Narrow"/>
          <w:i/>
          <w:color w:val="7F7F7F" w:themeColor="text1" w:themeTint="80"/>
          <w:sz w:val="20"/>
        </w:rPr>
        <w:t xml:space="preserve"> 11SOW-WV-HH-MMD-033117AV</w:t>
      </w:r>
    </w:p>
    <w:sectPr w:rsidR="00F305C5" w:rsidRPr="00771BBC" w:rsidSect="00771BBC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64B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688B"/>
    <w:multiLevelType w:val="hybridMultilevel"/>
    <w:tmpl w:val="CD3630F6"/>
    <w:lvl w:ilvl="0" w:tplc="DA28E0E6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6B6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0BA3"/>
    <w:rsid w:val="00000F79"/>
    <w:rsid w:val="00001CAC"/>
    <w:rsid w:val="00012059"/>
    <w:rsid w:val="0002379E"/>
    <w:rsid w:val="00031C76"/>
    <w:rsid w:val="00041125"/>
    <w:rsid w:val="00044217"/>
    <w:rsid w:val="000465DF"/>
    <w:rsid w:val="00046AD2"/>
    <w:rsid w:val="000561CA"/>
    <w:rsid w:val="0006410C"/>
    <w:rsid w:val="00070D2E"/>
    <w:rsid w:val="00086F32"/>
    <w:rsid w:val="000D7B72"/>
    <w:rsid w:val="001132BD"/>
    <w:rsid w:val="00113F9E"/>
    <w:rsid w:val="00123A17"/>
    <w:rsid w:val="00127679"/>
    <w:rsid w:val="001327E4"/>
    <w:rsid w:val="0014267A"/>
    <w:rsid w:val="00145104"/>
    <w:rsid w:val="00186A9C"/>
    <w:rsid w:val="001A3949"/>
    <w:rsid w:val="001B19DC"/>
    <w:rsid w:val="001B505B"/>
    <w:rsid w:val="001C16A6"/>
    <w:rsid w:val="001C5E2B"/>
    <w:rsid w:val="001D0D46"/>
    <w:rsid w:val="001D5239"/>
    <w:rsid w:val="001D5A47"/>
    <w:rsid w:val="001E030D"/>
    <w:rsid w:val="00211DA9"/>
    <w:rsid w:val="0023726A"/>
    <w:rsid w:val="00245198"/>
    <w:rsid w:val="002526DE"/>
    <w:rsid w:val="00253C83"/>
    <w:rsid w:val="00263FF7"/>
    <w:rsid w:val="00276E23"/>
    <w:rsid w:val="00277556"/>
    <w:rsid w:val="00282B99"/>
    <w:rsid w:val="002971A4"/>
    <w:rsid w:val="002B6578"/>
    <w:rsid w:val="002D090A"/>
    <w:rsid w:val="002E0869"/>
    <w:rsid w:val="00314BB7"/>
    <w:rsid w:val="003357AC"/>
    <w:rsid w:val="003444F4"/>
    <w:rsid w:val="0035640E"/>
    <w:rsid w:val="0036538F"/>
    <w:rsid w:val="0038190E"/>
    <w:rsid w:val="0039030F"/>
    <w:rsid w:val="003A61D0"/>
    <w:rsid w:val="003C4A2D"/>
    <w:rsid w:val="003D70E7"/>
    <w:rsid w:val="003E084B"/>
    <w:rsid w:val="003F00AF"/>
    <w:rsid w:val="003F6C4F"/>
    <w:rsid w:val="004006DB"/>
    <w:rsid w:val="0040387A"/>
    <w:rsid w:val="00422EA4"/>
    <w:rsid w:val="00425F0D"/>
    <w:rsid w:val="00431E9D"/>
    <w:rsid w:val="00434882"/>
    <w:rsid w:val="0044109C"/>
    <w:rsid w:val="004439FD"/>
    <w:rsid w:val="00447CCA"/>
    <w:rsid w:val="00452CA5"/>
    <w:rsid w:val="0046570A"/>
    <w:rsid w:val="00467FE6"/>
    <w:rsid w:val="004759B5"/>
    <w:rsid w:val="0049747B"/>
    <w:rsid w:val="004A0994"/>
    <w:rsid w:val="004B1E57"/>
    <w:rsid w:val="004C5599"/>
    <w:rsid w:val="004E1FBA"/>
    <w:rsid w:val="004F2558"/>
    <w:rsid w:val="004F41BC"/>
    <w:rsid w:val="00507508"/>
    <w:rsid w:val="00510AF1"/>
    <w:rsid w:val="00510BDA"/>
    <w:rsid w:val="00514CF6"/>
    <w:rsid w:val="00560B58"/>
    <w:rsid w:val="00562927"/>
    <w:rsid w:val="0057719D"/>
    <w:rsid w:val="00581CF8"/>
    <w:rsid w:val="00587E4D"/>
    <w:rsid w:val="005A2FB1"/>
    <w:rsid w:val="005B05B8"/>
    <w:rsid w:val="005B0C5D"/>
    <w:rsid w:val="005B3221"/>
    <w:rsid w:val="005C0C34"/>
    <w:rsid w:val="005C132E"/>
    <w:rsid w:val="005D35A2"/>
    <w:rsid w:val="005D6E73"/>
    <w:rsid w:val="00613D53"/>
    <w:rsid w:val="0062360F"/>
    <w:rsid w:val="00637BEE"/>
    <w:rsid w:val="00644679"/>
    <w:rsid w:val="0065373D"/>
    <w:rsid w:val="00687086"/>
    <w:rsid w:val="00690383"/>
    <w:rsid w:val="006949CE"/>
    <w:rsid w:val="00695033"/>
    <w:rsid w:val="006A5B30"/>
    <w:rsid w:val="006B1D09"/>
    <w:rsid w:val="006C3505"/>
    <w:rsid w:val="006C3D57"/>
    <w:rsid w:val="006D3196"/>
    <w:rsid w:val="006F45D2"/>
    <w:rsid w:val="007002E7"/>
    <w:rsid w:val="0072342A"/>
    <w:rsid w:val="007459F8"/>
    <w:rsid w:val="00771BBC"/>
    <w:rsid w:val="00774808"/>
    <w:rsid w:val="00776BAD"/>
    <w:rsid w:val="00777533"/>
    <w:rsid w:val="007828CF"/>
    <w:rsid w:val="00797B27"/>
    <w:rsid w:val="007A10AF"/>
    <w:rsid w:val="007B6131"/>
    <w:rsid w:val="007E3F79"/>
    <w:rsid w:val="007F086D"/>
    <w:rsid w:val="007F26F3"/>
    <w:rsid w:val="007F72C7"/>
    <w:rsid w:val="007F7A83"/>
    <w:rsid w:val="008053D4"/>
    <w:rsid w:val="00810DCB"/>
    <w:rsid w:val="00824106"/>
    <w:rsid w:val="008330E0"/>
    <w:rsid w:val="00851AFD"/>
    <w:rsid w:val="008545BE"/>
    <w:rsid w:val="00854F77"/>
    <w:rsid w:val="008552C7"/>
    <w:rsid w:val="0087396B"/>
    <w:rsid w:val="00874DBE"/>
    <w:rsid w:val="00877B48"/>
    <w:rsid w:val="00886619"/>
    <w:rsid w:val="00896146"/>
    <w:rsid w:val="008B18C4"/>
    <w:rsid w:val="008B6335"/>
    <w:rsid w:val="008C19EE"/>
    <w:rsid w:val="008C1A5D"/>
    <w:rsid w:val="008C75B5"/>
    <w:rsid w:val="008D688A"/>
    <w:rsid w:val="009036B7"/>
    <w:rsid w:val="00926A0A"/>
    <w:rsid w:val="00935533"/>
    <w:rsid w:val="009605B9"/>
    <w:rsid w:val="00961596"/>
    <w:rsid w:val="00971586"/>
    <w:rsid w:val="00971854"/>
    <w:rsid w:val="00997FDA"/>
    <w:rsid w:val="009B24A0"/>
    <w:rsid w:val="009B2D29"/>
    <w:rsid w:val="009C1E20"/>
    <w:rsid w:val="009C6C1E"/>
    <w:rsid w:val="009E33B5"/>
    <w:rsid w:val="009E4939"/>
    <w:rsid w:val="009E4A94"/>
    <w:rsid w:val="009F0407"/>
    <w:rsid w:val="009F1688"/>
    <w:rsid w:val="00A06070"/>
    <w:rsid w:val="00A069C0"/>
    <w:rsid w:val="00A43963"/>
    <w:rsid w:val="00A66FE9"/>
    <w:rsid w:val="00A76D7F"/>
    <w:rsid w:val="00A84F8B"/>
    <w:rsid w:val="00A8778F"/>
    <w:rsid w:val="00A94C4B"/>
    <w:rsid w:val="00AA611E"/>
    <w:rsid w:val="00AA6574"/>
    <w:rsid w:val="00AB21CB"/>
    <w:rsid w:val="00AB66CE"/>
    <w:rsid w:val="00AE3F41"/>
    <w:rsid w:val="00AE6DD1"/>
    <w:rsid w:val="00B13552"/>
    <w:rsid w:val="00B22E55"/>
    <w:rsid w:val="00B23583"/>
    <w:rsid w:val="00B24CC1"/>
    <w:rsid w:val="00B268DB"/>
    <w:rsid w:val="00B2709E"/>
    <w:rsid w:val="00B47A2B"/>
    <w:rsid w:val="00B55B0F"/>
    <w:rsid w:val="00B74541"/>
    <w:rsid w:val="00B85403"/>
    <w:rsid w:val="00B8581A"/>
    <w:rsid w:val="00B874B7"/>
    <w:rsid w:val="00BA5392"/>
    <w:rsid w:val="00BA75E5"/>
    <w:rsid w:val="00BB71CD"/>
    <w:rsid w:val="00BD24F5"/>
    <w:rsid w:val="00BF721D"/>
    <w:rsid w:val="00C206C7"/>
    <w:rsid w:val="00C74F91"/>
    <w:rsid w:val="00C861CF"/>
    <w:rsid w:val="00C95B7F"/>
    <w:rsid w:val="00C97DC1"/>
    <w:rsid w:val="00CC4ED8"/>
    <w:rsid w:val="00CD2DB6"/>
    <w:rsid w:val="00CD5171"/>
    <w:rsid w:val="00CD5451"/>
    <w:rsid w:val="00CD6DED"/>
    <w:rsid w:val="00CE255A"/>
    <w:rsid w:val="00CF32C1"/>
    <w:rsid w:val="00D009DB"/>
    <w:rsid w:val="00D17223"/>
    <w:rsid w:val="00D17574"/>
    <w:rsid w:val="00D2711A"/>
    <w:rsid w:val="00D352B3"/>
    <w:rsid w:val="00D42F64"/>
    <w:rsid w:val="00D47337"/>
    <w:rsid w:val="00D76F35"/>
    <w:rsid w:val="00D80F45"/>
    <w:rsid w:val="00D85428"/>
    <w:rsid w:val="00D938EE"/>
    <w:rsid w:val="00DA1ADE"/>
    <w:rsid w:val="00DA1DD4"/>
    <w:rsid w:val="00DA3AFC"/>
    <w:rsid w:val="00DA74FE"/>
    <w:rsid w:val="00DB2DF5"/>
    <w:rsid w:val="00DB345A"/>
    <w:rsid w:val="00DB4CD7"/>
    <w:rsid w:val="00DC029D"/>
    <w:rsid w:val="00DC4D01"/>
    <w:rsid w:val="00DE0152"/>
    <w:rsid w:val="00DF3F3E"/>
    <w:rsid w:val="00E102F1"/>
    <w:rsid w:val="00E106C2"/>
    <w:rsid w:val="00E247F0"/>
    <w:rsid w:val="00E25561"/>
    <w:rsid w:val="00EC74B0"/>
    <w:rsid w:val="00F00EA5"/>
    <w:rsid w:val="00F06E67"/>
    <w:rsid w:val="00F305C5"/>
    <w:rsid w:val="00F65C7D"/>
    <w:rsid w:val="00F65D60"/>
    <w:rsid w:val="00F75969"/>
    <w:rsid w:val="00F77D24"/>
    <w:rsid w:val="00F8086E"/>
    <w:rsid w:val="00F87E4B"/>
    <w:rsid w:val="00FA1177"/>
    <w:rsid w:val="00FA3D45"/>
    <w:rsid w:val="00FC2638"/>
    <w:rsid w:val="00FC33F3"/>
    <w:rsid w:val="00FE0AD6"/>
    <w:rsid w:val="00FE7AFC"/>
    <w:rsid w:val="00FF0990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18EC6-D5FD-4D1B-BE81-6D7EC4F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5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nimh.nih.gov/health/topics/depression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mh.nih.gov/health/publications/depression/index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EEA0-C901-4620-BE86-96DEFD54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2019-04-26T13:26:00Z</dcterms:created>
  <dcterms:modified xsi:type="dcterms:W3CDTF">2019-04-26T13:26:00Z</dcterms:modified>
</cp:coreProperties>
</file>