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C2" w:rsidRDefault="00EC2DEC" w:rsidP="00835399">
      <w:pPr>
        <w:jc w:val="center"/>
        <w:rPr>
          <w:sz w:val="96"/>
          <w:szCs w:val="96"/>
        </w:rPr>
      </w:pPr>
      <w:r>
        <w:rPr>
          <w:noProof/>
          <w:sz w:val="96"/>
          <w:szCs w:val="96"/>
        </w:rPr>
        <w:drawing>
          <wp:inline distT="0" distB="0" distL="0" distR="0">
            <wp:extent cx="5943600" cy="1768753"/>
            <wp:effectExtent l="0" t="0" r="0" b="3175"/>
            <wp:docPr id="2" name="Picture 2" descr="W:\AZ\Common\Alverno Logos (D)\no tag\alverno-logo_notag-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Z\Common\Alverno Logos (D)\no tag\alverno-logo_notag-cmy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68753"/>
                    </a:xfrm>
                    <a:prstGeom prst="rect">
                      <a:avLst/>
                    </a:prstGeom>
                    <a:noFill/>
                    <a:ln>
                      <a:noFill/>
                    </a:ln>
                  </pic:spPr>
                </pic:pic>
              </a:graphicData>
            </a:graphic>
          </wp:inline>
        </w:drawing>
      </w:r>
    </w:p>
    <w:p w:rsidR="002C51E5" w:rsidRDefault="00835399" w:rsidP="00835399">
      <w:pPr>
        <w:jc w:val="center"/>
        <w:rPr>
          <w:sz w:val="96"/>
          <w:szCs w:val="96"/>
        </w:rPr>
      </w:pPr>
      <w:r w:rsidRPr="00835399">
        <w:rPr>
          <w:sz w:val="96"/>
          <w:szCs w:val="96"/>
        </w:rPr>
        <w:t>Health Care Facility</w:t>
      </w:r>
    </w:p>
    <w:p w:rsidR="00835399" w:rsidRPr="00835399" w:rsidRDefault="00835399" w:rsidP="00835399">
      <w:pPr>
        <w:jc w:val="center"/>
        <w:rPr>
          <w:sz w:val="96"/>
          <w:szCs w:val="96"/>
        </w:rPr>
      </w:pPr>
    </w:p>
    <w:p w:rsidR="00835399" w:rsidRPr="00835399" w:rsidRDefault="00835399" w:rsidP="00835399">
      <w:pPr>
        <w:jc w:val="center"/>
        <w:rPr>
          <w:sz w:val="56"/>
          <w:szCs w:val="56"/>
        </w:rPr>
      </w:pPr>
      <w:r w:rsidRPr="00835399">
        <w:rPr>
          <w:sz w:val="56"/>
          <w:szCs w:val="56"/>
        </w:rPr>
        <w:t>Certified Nursing Assistant Program</w:t>
      </w:r>
    </w:p>
    <w:p w:rsidR="00835399" w:rsidRDefault="00835399" w:rsidP="00835399">
      <w:pPr>
        <w:jc w:val="center"/>
        <w:rPr>
          <w:sz w:val="96"/>
          <w:szCs w:val="96"/>
        </w:rPr>
      </w:pPr>
      <w:r w:rsidRPr="00835399">
        <w:rPr>
          <w:sz w:val="96"/>
          <w:szCs w:val="96"/>
        </w:rPr>
        <w:t>Course Syllabus and Handbook</w:t>
      </w:r>
      <w:r>
        <w:rPr>
          <w:sz w:val="96"/>
          <w:szCs w:val="96"/>
        </w:rPr>
        <w:t xml:space="preserve"> </w:t>
      </w:r>
    </w:p>
    <w:p w:rsidR="00CD70E0" w:rsidRDefault="00CD70E0" w:rsidP="00D075C2">
      <w:pPr>
        <w:rPr>
          <w:sz w:val="96"/>
          <w:szCs w:val="96"/>
        </w:rPr>
      </w:pPr>
    </w:p>
    <w:p w:rsidR="00D075C2" w:rsidRDefault="00D075C2" w:rsidP="00D075C2"/>
    <w:p w:rsidR="00304183" w:rsidRPr="00D075C2" w:rsidRDefault="00304183" w:rsidP="00D075C2"/>
    <w:p w:rsidR="00CD70E0" w:rsidRDefault="00CD70E0" w:rsidP="00CD70E0">
      <w:pPr>
        <w:jc w:val="center"/>
        <w:rPr>
          <w:sz w:val="24"/>
          <w:szCs w:val="24"/>
        </w:rPr>
      </w:pPr>
      <w:r>
        <w:rPr>
          <w:sz w:val="24"/>
          <w:szCs w:val="24"/>
        </w:rPr>
        <w:lastRenderedPageBreak/>
        <w:t>Course Syllabus</w:t>
      </w:r>
    </w:p>
    <w:p w:rsidR="00C812A0" w:rsidRDefault="005C3133" w:rsidP="005C3133">
      <w:pPr>
        <w:rPr>
          <w:sz w:val="24"/>
          <w:szCs w:val="24"/>
        </w:rPr>
      </w:pPr>
      <w:r>
        <w:rPr>
          <w:sz w:val="24"/>
          <w:szCs w:val="24"/>
        </w:rPr>
        <w:t xml:space="preserve">The Alverno will be utilizing the AHCA on-line program provided by CNA Solutions powered by Academic Platforms. </w:t>
      </w:r>
    </w:p>
    <w:p w:rsidR="005C3133" w:rsidRDefault="00C812A0" w:rsidP="005C3133">
      <w:pPr>
        <w:rPr>
          <w:sz w:val="24"/>
          <w:szCs w:val="24"/>
        </w:rPr>
      </w:pPr>
      <w:proofErr w:type="gramStart"/>
      <w:r>
        <w:rPr>
          <w:sz w:val="24"/>
          <w:szCs w:val="24"/>
        </w:rPr>
        <w:t>75 hour</w:t>
      </w:r>
      <w:proofErr w:type="gramEnd"/>
      <w:r>
        <w:rPr>
          <w:sz w:val="24"/>
          <w:szCs w:val="24"/>
        </w:rPr>
        <w:t xml:space="preserve"> program: </w:t>
      </w:r>
      <w:r w:rsidR="007105AA">
        <w:rPr>
          <w:sz w:val="24"/>
          <w:szCs w:val="24"/>
        </w:rPr>
        <w:t>38</w:t>
      </w:r>
      <w:r>
        <w:rPr>
          <w:sz w:val="24"/>
          <w:szCs w:val="24"/>
        </w:rPr>
        <w:t xml:space="preserve"> classroom</w:t>
      </w:r>
      <w:r w:rsidR="000E6A60">
        <w:rPr>
          <w:sz w:val="24"/>
          <w:szCs w:val="24"/>
        </w:rPr>
        <w:t xml:space="preserve"> with on-line learning</w:t>
      </w:r>
      <w:r>
        <w:rPr>
          <w:sz w:val="24"/>
          <w:szCs w:val="24"/>
        </w:rPr>
        <w:t xml:space="preserve"> hours</w:t>
      </w:r>
      <w:r w:rsidR="007105AA">
        <w:rPr>
          <w:sz w:val="24"/>
          <w:szCs w:val="24"/>
        </w:rPr>
        <w:t>, 15 lab hours</w:t>
      </w:r>
      <w:r>
        <w:rPr>
          <w:sz w:val="24"/>
          <w:szCs w:val="24"/>
        </w:rPr>
        <w:t xml:space="preserve">, </w:t>
      </w:r>
      <w:r w:rsidR="007105AA">
        <w:rPr>
          <w:sz w:val="24"/>
          <w:szCs w:val="24"/>
        </w:rPr>
        <w:t>30</w:t>
      </w:r>
      <w:r>
        <w:rPr>
          <w:sz w:val="24"/>
          <w:szCs w:val="24"/>
        </w:rPr>
        <w:t xml:space="preserve"> clinical hours</w:t>
      </w:r>
      <w:r w:rsidR="005C3133">
        <w:rPr>
          <w:sz w:val="24"/>
          <w:szCs w:val="24"/>
        </w:rPr>
        <w:t xml:space="preserve"> </w:t>
      </w:r>
    </w:p>
    <w:tbl>
      <w:tblPr>
        <w:tblStyle w:val="TableGrid"/>
        <w:tblW w:w="10260" w:type="dxa"/>
        <w:tblInd w:w="-342" w:type="dxa"/>
        <w:tblLook w:val="04A0" w:firstRow="1" w:lastRow="0" w:firstColumn="1" w:lastColumn="0" w:noHBand="0" w:noVBand="1"/>
      </w:tblPr>
      <w:tblGrid>
        <w:gridCol w:w="2257"/>
        <w:gridCol w:w="1915"/>
        <w:gridCol w:w="1915"/>
        <w:gridCol w:w="1915"/>
        <w:gridCol w:w="2258"/>
      </w:tblGrid>
      <w:tr w:rsidR="00C812A0" w:rsidTr="00C812A0">
        <w:tc>
          <w:tcPr>
            <w:tcW w:w="2257" w:type="dxa"/>
            <w:shd w:val="clear" w:color="auto" w:fill="D9D9D9" w:themeFill="background1" w:themeFillShade="D9"/>
          </w:tcPr>
          <w:p w:rsidR="009562FA" w:rsidRDefault="009562FA" w:rsidP="005C3133">
            <w:pPr>
              <w:rPr>
                <w:sz w:val="24"/>
                <w:szCs w:val="24"/>
              </w:rPr>
            </w:pPr>
            <w:r>
              <w:rPr>
                <w:sz w:val="24"/>
                <w:szCs w:val="24"/>
              </w:rPr>
              <w:t>Day 1</w:t>
            </w:r>
          </w:p>
        </w:tc>
        <w:tc>
          <w:tcPr>
            <w:tcW w:w="1915" w:type="dxa"/>
            <w:shd w:val="clear" w:color="auto" w:fill="D9D9D9" w:themeFill="background1" w:themeFillShade="D9"/>
          </w:tcPr>
          <w:p w:rsidR="009562FA" w:rsidRDefault="009562FA" w:rsidP="005C3133">
            <w:pPr>
              <w:rPr>
                <w:sz w:val="24"/>
                <w:szCs w:val="24"/>
              </w:rPr>
            </w:pPr>
            <w:r>
              <w:rPr>
                <w:sz w:val="24"/>
                <w:szCs w:val="24"/>
              </w:rPr>
              <w:t>Day 2</w:t>
            </w:r>
          </w:p>
        </w:tc>
        <w:tc>
          <w:tcPr>
            <w:tcW w:w="1915" w:type="dxa"/>
            <w:shd w:val="clear" w:color="auto" w:fill="D9D9D9" w:themeFill="background1" w:themeFillShade="D9"/>
          </w:tcPr>
          <w:p w:rsidR="009562FA" w:rsidRDefault="009562FA" w:rsidP="005C3133">
            <w:pPr>
              <w:rPr>
                <w:sz w:val="24"/>
                <w:szCs w:val="24"/>
              </w:rPr>
            </w:pPr>
            <w:r>
              <w:rPr>
                <w:sz w:val="24"/>
                <w:szCs w:val="24"/>
              </w:rPr>
              <w:t>Day 3</w:t>
            </w:r>
          </w:p>
        </w:tc>
        <w:tc>
          <w:tcPr>
            <w:tcW w:w="1915" w:type="dxa"/>
            <w:shd w:val="clear" w:color="auto" w:fill="D9D9D9" w:themeFill="background1" w:themeFillShade="D9"/>
          </w:tcPr>
          <w:p w:rsidR="009562FA" w:rsidRDefault="009562FA" w:rsidP="005C3133">
            <w:pPr>
              <w:rPr>
                <w:sz w:val="24"/>
                <w:szCs w:val="24"/>
              </w:rPr>
            </w:pPr>
            <w:r>
              <w:rPr>
                <w:sz w:val="24"/>
                <w:szCs w:val="24"/>
              </w:rPr>
              <w:t>Day 4</w:t>
            </w:r>
          </w:p>
        </w:tc>
        <w:tc>
          <w:tcPr>
            <w:tcW w:w="2258" w:type="dxa"/>
            <w:shd w:val="clear" w:color="auto" w:fill="D9D9D9" w:themeFill="background1" w:themeFillShade="D9"/>
          </w:tcPr>
          <w:p w:rsidR="009562FA" w:rsidRDefault="009562FA" w:rsidP="005C3133">
            <w:pPr>
              <w:rPr>
                <w:sz w:val="24"/>
                <w:szCs w:val="24"/>
              </w:rPr>
            </w:pPr>
            <w:r>
              <w:rPr>
                <w:sz w:val="24"/>
                <w:szCs w:val="24"/>
              </w:rPr>
              <w:t>Day 5</w:t>
            </w:r>
          </w:p>
        </w:tc>
      </w:tr>
      <w:tr w:rsidR="009562FA" w:rsidTr="009562FA">
        <w:tc>
          <w:tcPr>
            <w:tcW w:w="2257" w:type="dxa"/>
          </w:tcPr>
          <w:p w:rsidR="009562FA" w:rsidRPr="00C812A0" w:rsidRDefault="009562FA" w:rsidP="005C3133">
            <w:pPr>
              <w:rPr>
                <w:b/>
                <w:sz w:val="20"/>
                <w:szCs w:val="20"/>
              </w:rPr>
            </w:pPr>
            <w:r w:rsidRPr="00C812A0">
              <w:rPr>
                <w:b/>
                <w:sz w:val="20"/>
                <w:szCs w:val="20"/>
              </w:rPr>
              <w:t>Your Health Care Career</w:t>
            </w:r>
          </w:p>
          <w:p w:rsidR="009562FA" w:rsidRPr="00C812A0" w:rsidRDefault="009562FA" w:rsidP="005C3133">
            <w:pPr>
              <w:rPr>
                <w:b/>
                <w:sz w:val="20"/>
                <w:szCs w:val="20"/>
              </w:rPr>
            </w:pPr>
          </w:p>
          <w:p w:rsidR="009562FA" w:rsidRPr="00666196" w:rsidRDefault="009562FA" w:rsidP="005C3133">
            <w:pPr>
              <w:rPr>
                <w:sz w:val="20"/>
                <w:szCs w:val="20"/>
              </w:rPr>
            </w:pPr>
          </w:p>
          <w:p w:rsidR="009562FA" w:rsidRPr="00666196" w:rsidRDefault="009562FA" w:rsidP="005C3133">
            <w:pPr>
              <w:rPr>
                <w:sz w:val="20"/>
                <w:szCs w:val="20"/>
              </w:rPr>
            </w:pPr>
            <w:r w:rsidRPr="00666196">
              <w:rPr>
                <w:sz w:val="20"/>
                <w:szCs w:val="20"/>
              </w:rPr>
              <w:t>▪  Where you work</w:t>
            </w:r>
          </w:p>
          <w:p w:rsidR="009562FA" w:rsidRPr="00666196" w:rsidRDefault="009562FA" w:rsidP="005C3133">
            <w:pPr>
              <w:rPr>
                <w:sz w:val="20"/>
                <w:szCs w:val="20"/>
              </w:rPr>
            </w:pPr>
            <w:r w:rsidRPr="00666196">
              <w:rPr>
                <w:sz w:val="20"/>
                <w:szCs w:val="20"/>
              </w:rPr>
              <w:t>▪  Starting your Job</w:t>
            </w:r>
          </w:p>
          <w:p w:rsidR="009562FA" w:rsidRPr="00666196" w:rsidRDefault="009562FA" w:rsidP="005C3133">
            <w:pPr>
              <w:rPr>
                <w:sz w:val="20"/>
                <w:szCs w:val="20"/>
              </w:rPr>
            </w:pPr>
            <w:r w:rsidRPr="00666196">
              <w:rPr>
                <w:sz w:val="20"/>
                <w:szCs w:val="20"/>
              </w:rPr>
              <w:t>▪  Understanding your team</w:t>
            </w:r>
          </w:p>
          <w:p w:rsidR="009562FA" w:rsidRPr="00666196" w:rsidRDefault="009562FA" w:rsidP="005C3133">
            <w:pPr>
              <w:rPr>
                <w:sz w:val="20"/>
                <w:szCs w:val="20"/>
              </w:rPr>
            </w:pPr>
          </w:p>
          <w:p w:rsidR="009562FA" w:rsidRPr="00666196" w:rsidRDefault="009562FA" w:rsidP="005C3133">
            <w:pPr>
              <w:rPr>
                <w:sz w:val="20"/>
                <w:szCs w:val="20"/>
              </w:rPr>
            </w:pPr>
            <w:r w:rsidRPr="00666196">
              <w:rPr>
                <w:sz w:val="20"/>
                <w:szCs w:val="20"/>
              </w:rPr>
              <w:t>5.5 hours</w:t>
            </w:r>
          </w:p>
        </w:tc>
        <w:tc>
          <w:tcPr>
            <w:tcW w:w="1915" w:type="dxa"/>
          </w:tcPr>
          <w:p w:rsidR="009562FA" w:rsidRPr="00C812A0" w:rsidRDefault="009562FA" w:rsidP="005C3133">
            <w:pPr>
              <w:rPr>
                <w:b/>
                <w:sz w:val="20"/>
                <w:szCs w:val="20"/>
              </w:rPr>
            </w:pPr>
            <w:r w:rsidRPr="00C812A0">
              <w:rPr>
                <w:b/>
                <w:sz w:val="20"/>
                <w:szCs w:val="20"/>
              </w:rPr>
              <w:t>Communication and Customer Service</w:t>
            </w:r>
          </w:p>
          <w:p w:rsidR="009562FA" w:rsidRPr="00666196" w:rsidRDefault="009562FA" w:rsidP="005C3133">
            <w:pPr>
              <w:rPr>
                <w:sz w:val="20"/>
                <w:szCs w:val="20"/>
              </w:rPr>
            </w:pPr>
          </w:p>
          <w:p w:rsidR="009562FA" w:rsidRPr="00666196" w:rsidRDefault="009562FA" w:rsidP="005C3133">
            <w:pPr>
              <w:rPr>
                <w:sz w:val="20"/>
                <w:szCs w:val="20"/>
              </w:rPr>
            </w:pPr>
            <w:r w:rsidRPr="00666196">
              <w:rPr>
                <w:sz w:val="20"/>
                <w:szCs w:val="20"/>
              </w:rPr>
              <w:t>▪</w:t>
            </w:r>
            <w:r w:rsidR="00666196" w:rsidRPr="00666196">
              <w:rPr>
                <w:sz w:val="20"/>
                <w:szCs w:val="20"/>
              </w:rPr>
              <w:t xml:space="preserve"> </w:t>
            </w:r>
            <w:r w:rsidRPr="00666196">
              <w:rPr>
                <w:sz w:val="20"/>
                <w:szCs w:val="20"/>
              </w:rPr>
              <w:t>Communication</w:t>
            </w:r>
          </w:p>
          <w:p w:rsidR="00666196" w:rsidRPr="00666196" w:rsidRDefault="00666196" w:rsidP="005C3133">
            <w:pPr>
              <w:rPr>
                <w:sz w:val="20"/>
                <w:szCs w:val="20"/>
              </w:rPr>
            </w:pPr>
            <w:r w:rsidRPr="00666196">
              <w:rPr>
                <w:sz w:val="20"/>
                <w:szCs w:val="20"/>
              </w:rPr>
              <w:t>▪ Customer Service</w:t>
            </w:r>
          </w:p>
          <w:p w:rsidR="00666196" w:rsidRPr="00666196" w:rsidRDefault="00666196" w:rsidP="005C3133">
            <w:pPr>
              <w:rPr>
                <w:sz w:val="20"/>
                <w:szCs w:val="20"/>
              </w:rPr>
            </w:pPr>
            <w:r w:rsidRPr="00666196">
              <w:rPr>
                <w:sz w:val="20"/>
                <w:szCs w:val="20"/>
              </w:rPr>
              <w:t>▪ Documentation</w:t>
            </w:r>
          </w:p>
          <w:p w:rsidR="00666196" w:rsidRPr="00666196" w:rsidRDefault="00666196" w:rsidP="005C3133">
            <w:pPr>
              <w:rPr>
                <w:sz w:val="20"/>
                <w:szCs w:val="20"/>
              </w:rPr>
            </w:pPr>
            <w:r w:rsidRPr="00666196">
              <w:rPr>
                <w:sz w:val="20"/>
                <w:szCs w:val="20"/>
              </w:rPr>
              <w:t>▪ Resident Interview</w:t>
            </w:r>
          </w:p>
          <w:p w:rsidR="00666196" w:rsidRDefault="00666196" w:rsidP="005C3133">
            <w:pPr>
              <w:rPr>
                <w:sz w:val="20"/>
                <w:szCs w:val="20"/>
              </w:rPr>
            </w:pPr>
          </w:p>
          <w:p w:rsidR="00666196" w:rsidRPr="00666196" w:rsidRDefault="00666196" w:rsidP="005C3133">
            <w:pPr>
              <w:rPr>
                <w:sz w:val="20"/>
                <w:szCs w:val="20"/>
              </w:rPr>
            </w:pPr>
            <w:r>
              <w:rPr>
                <w:sz w:val="20"/>
                <w:szCs w:val="20"/>
              </w:rPr>
              <w:t>5 hours</w:t>
            </w:r>
          </w:p>
        </w:tc>
        <w:tc>
          <w:tcPr>
            <w:tcW w:w="1915" w:type="dxa"/>
          </w:tcPr>
          <w:p w:rsidR="009562FA" w:rsidRPr="00C812A0" w:rsidRDefault="00666196" w:rsidP="00666196">
            <w:pPr>
              <w:rPr>
                <w:b/>
                <w:sz w:val="20"/>
                <w:szCs w:val="20"/>
              </w:rPr>
            </w:pPr>
            <w:r w:rsidRPr="00C812A0">
              <w:rPr>
                <w:b/>
                <w:sz w:val="20"/>
                <w:szCs w:val="20"/>
              </w:rPr>
              <w:t>Maintaining  Quality of Life</w:t>
            </w:r>
          </w:p>
          <w:p w:rsidR="00666196" w:rsidRPr="00666196" w:rsidRDefault="00666196" w:rsidP="00666196">
            <w:pPr>
              <w:rPr>
                <w:sz w:val="20"/>
                <w:szCs w:val="20"/>
              </w:rPr>
            </w:pPr>
          </w:p>
          <w:p w:rsidR="00666196" w:rsidRPr="00666196" w:rsidRDefault="00666196" w:rsidP="00666196">
            <w:pPr>
              <w:rPr>
                <w:sz w:val="20"/>
                <w:szCs w:val="20"/>
              </w:rPr>
            </w:pPr>
            <w:r w:rsidRPr="00666196">
              <w:rPr>
                <w:sz w:val="20"/>
                <w:szCs w:val="20"/>
              </w:rPr>
              <w:t>▪ Resident Rights</w:t>
            </w:r>
          </w:p>
          <w:p w:rsidR="00666196" w:rsidRPr="00666196" w:rsidRDefault="00666196" w:rsidP="00666196">
            <w:pPr>
              <w:rPr>
                <w:sz w:val="20"/>
                <w:szCs w:val="20"/>
              </w:rPr>
            </w:pPr>
            <w:r w:rsidRPr="00666196">
              <w:rPr>
                <w:sz w:val="20"/>
                <w:szCs w:val="20"/>
              </w:rPr>
              <w:t>▪ Quality of life</w:t>
            </w:r>
          </w:p>
          <w:p w:rsidR="00666196" w:rsidRPr="00666196" w:rsidRDefault="00666196" w:rsidP="00666196">
            <w:pPr>
              <w:rPr>
                <w:sz w:val="20"/>
                <w:szCs w:val="20"/>
              </w:rPr>
            </w:pPr>
            <w:r w:rsidRPr="00666196">
              <w:rPr>
                <w:sz w:val="20"/>
                <w:szCs w:val="20"/>
              </w:rPr>
              <w:t>▪ Family</w:t>
            </w:r>
          </w:p>
          <w:p w:rsidR="00666196" w:rsidRPr="00666196" w:rsidRDefault="00666196" w:rsidP="00666196">
            <w:pPr>
              <w:rPr>
                <w:sz w:val="20"/>
                <w:szCs w:val="20"/>
              </w:rPr>
            </w:pPr>
          </w:p>
          <w:p w:rsidR="00666196" w:rsidRDefault="00666196" w:rsidP="00666196">
            <w:pPr>
              <w:rPr>
                <w:sz w:val="20"/>
                <w:szCs w:val="20"/>
              </w:rPr>
            </w:pPr>
          </w:p>
          <w:p w:rsidR="00666196" w:rsidRPr="00666196" w:rsidRDefault="00666196" w:rsidP="00666196">
            <w:pPr>
              <w:rPr>
                <w:sz w:val="20"/>
                <w:szCs w:val="20"/>
              </w:rPr>
            </w:pPr>
            <w:r w:rsidRPr="00666196">
              <w:rPr>
                <w:sz w:val="20"/>
                <w:szCs w:val="20"/>
              </w:rPr>
              <w:t>5.5 hours</w:t>
            </w:r>
          </w:p>
        </w:tc>
        <w:tc>
          <w:tcPr>
            <w:tcW w:w="1915" w:type="dxa"/>
          </w:tcPr>
          <w:p w:rsidR="009562FA" w:rsidRPr="00C812A0" w:rsidRDefault="00666196" w:rsidP="005C3133">
            <w:pPr>
              <w:rPr>
                <w:b/>
                <w:sz w:val="20"/>
                <w:szCs w:val="20"/>
              </w:rPr>
            </w:pPr>
            <w:r w:rsidRPr="00C812A0">
              <w:rPr>
                <w:b/>
                <w:sz w:val="20"/>
                <w:szCs w:val="20"/>
              </w:rPr>
              <w:t>Preventing Infection While Providing Personal Care</w:t>
            </w:r>
          </w:p>
          <w:p w:rsidR="00666196" w:rsidRDefault="00666196" w:rsidP="005C3133">
            <w:pPr>
              <w:rPr>
                <w:sz w:val="20"/>
                <w:szCs w:val="20"/>
              </w:rPr>
            </w:pPr>
          </w:p>
          <w:p w:rsidR="00666196" w:rsidRPr="00666196" w:rsidRDefault="00666196" w:rsidP="005C3133">
            <w:pPr>
              <w:rPr>
                <w:sz w:val="20"/>
                <w:szCs w:val="20"/>
              </w:rPr>
            </w:pPr>
            <w:r w:rsidRPr="00666196">
              <w:rPr>
                <w:sz w:val="20"/>
                <w:szCs w:val="20"/>
              </w:rPr>
              <w:t xml:space="preserve">▪ Infection Control </w:t>
            </w:r>
            <w:r w:rsidRPr="007105AA">
              <w:rPr>
                <w:sz w:val="20"/>
                <w:szCs w:val="20"/>
              </w:rPr>
              <w:t>with skills check off</w:t>
            </w:r>
          </w:p>
          <w:p w:rsidR="00666196" w:rsidRDefault="00666196" w:rsidP="005C3133">
            <w:pPr>
              <w:rPr>
                <w:sz w:val="20"/>
                <w:szCs w:val="20"/>
              </w:rPr>
            </w:pPr>
          </w:p>
          <w:p w:rsidR="00666196" w:rsidRDefault="00666196" w:rsidP="005C3133">
            <w:pPr>
              <w:rPr>
                <w:sz w:val="20"/>
                <w:szCs w:val="20"/>
              </w:rPr>
            </w:pPr>
          </w:p>
          <w:p w:rsidR="00666196" w:rsidRPr="00666196" w:rsidRDefault="00666196" w:rsidP="005C3133">
            <w:pPr>
              <w:rPr>
                <w:sz w:val="20"/>
                <w:szCs w:val="20"/>
              </w:rPr>
            </w:pPr>
            <w:r w:rsidRPr="00666196">
              <w:rPr>
                <w:sz w:val="20"/>
                <w:szCs w:val="20"/>
              </w:rPr>
              <w:t>5.5 hours</w:t>
            </w:r>
          </w:p>
        </w:tc>
        <w:tc>
          <w:tcPr>
            <w:tcW w:w="2258" w:type="dxa"/>
          </w:tcPr>
          <w:p w:rsidR="009562FA" w:rsidRPr="00C812A0" w:rsidRDefault="00666196" w:rsidP="005C3133">
            <w:pPr>
              <w:rPr>
                <w:b/>
                <w:sz w:val="20"/>
                <w:szCs w:val="20"/>
              </w:rPr>
            </w:pPr>
            <w:r w:rsidRPr="00C812A0">
              <w:rPr>
                <w:b/>
                <w:sz w:val="20"/>
                <w:szCs w:val="20"/>
              </w:rPr>
              <w:t>Personal Safety and Emergency Care</w:t>
            </w:r>
          </w:p>
          <w:p w:rsidR="00666196" w:rsidRDefault="00666196" w:rsidP="005C3133">
            <w:pPr>
              <w:rPr>
                <w:sz w:val="20"/>
                <w:szCs w:val="20"/>
              </w:rPr>
            </w:pPr>
          </w:p>
          <w:p w:rsidR="00666196" w:rsidRDefault="00666196" w:rsidP="005C3133">
            <w:pPr>
              <w:rPr>
                <w:sz w:val="20"/>
                <w:szCs w:val="20"/>
              </w:rPr>
            </w:pPr>
          </w:p>
          <w:p w:rsidR="00666196" w:rsidRPr="00666196" w:rsidRDefault="00666196" w:rsidP="005C3133">
            <w:pPr>
              <w:rPr>
                <w:sz w:val="20"/>
                <w:szCs w:val="20"/>
              </w:rPr>
            </w:pPr>
            <w:r w:rsidRPr="00666196">
              <w:rPr>
                <w:sz w:val="20"/>
                <w:szCs w:val="20"/>
              </w:rPr>
              <w:t xml:space="preserve">▪ Safety body mechanics </w:t>
            </w:r>
            <w:r w:rsidRPr="007105AA">
              <w:rPr>
                <w:sz w:val="20"/>
                <w:szCs w:val="20"/>
              </w:rPr>
              <w:t>and skills check off</w:t>
            </w:r>
          </w:p>
          <w:p w:rsidR="00666196" w:rsidRPr="00666196" w:rsidRDefault="00666196" w:rsidP="005C3133">
            <w:pPr>
              <w:rPr>
                <w:sz w:val="20"/>
                <w:szCs w:val="20"/>
              </w:rPr>
            </w:pPr>
          </w:p>
          <w:p w:rsidR="00666196" w:rsidRDefault="00666196" w:rsidP="005C3133">
            <w:pPr>
              <w:rPr>
                <w:sz w:val="20"/>
                <w:szCs w:val="20"/>
              </w:rPr>
            </w:pPr>
          </w:p>
          <w:p w:rsidR="00666196" w:rsidRPr="00666196" w:rsidRDefault="00666196" w:rsidP="005C3133">
            <w:pPr>
              <w:rPr>
                <w:sz w:val="20"/>
                <w:szCs w:val="20"/>
              </w:rPr>
            </w:pPr>
            <w:r w:rsidRPr="00666196">
              <w:rPr>
                <w:sz w:val="20"/>
                <w:szCs w:val="20"/>
              </w:rPr>
              <w:t>5.5 hours</w:t>
            </w:r>
          </w:p>
        </w:tc>
      </w:tr>
      <w:tr w:rsidR="00C812A0" w:rsidTr="00C812A0">
        <w:tc>
          <w:tcPr>
            <w:tcW w:w="2257" w:type="dxa"/>
            <w:shd w:val="clear" w:color="auto" w:fill="D9D9D9" w:themeFill="background1" w:themeFillShade="D9"/>
          </w:tcPr>
          <w:p w:rsidR="009562FA" w:rsidRDefault="009562FA" w:rsidP="005C3133">
            <w:pPr>
              <w:rPr>
                <w:sz w:val="24"/>
                <w:szCs w:val="24"/>
              </w:rPr>
            </w:pPr>
            <w:r>
              <w:rPr>
                <w:sz w:val="24"/>
                <w:szCs w:val="24"/>
              </w:rPr>
              <w:t>Day 6</w:t>
            </w:r>
          </w:p>
        </w:tc>
        <w:tc>
          <w:tcPr>
            <w:tcW w:w="1915" w:type="dxa"/>
            <w:shd w:val="clear" w:color="auto" w:fill="D9D9D9" w:themeFill="background1" w:themeFillShade="D9"/>
          </w:tcPr>
          <w:p w:rsidR="009562FA" w:rsidRDefault="009562FA" w:rsidP="005C3133">
            <w:pPr>
              <w:rPr>
                <w:sz w:val="24"/>
                <w:szCs w:val="24"/>
              </w:rPr>
            </w:pPr>
            <w:r>
              <w:rPr>
                <w:sz w:val="24"/>
                <w:szCs w:val="24"/>
              </w:rPr>
              <w:t xml:space="preserve">Day 7 </w:t>
            </w:r>
          </w:p>
        </w:tc>
        <w:tc>
          <w:tcPr>
            <w:tcW w:w="1915" w:type="dxa"/>
            <w:shd w:val="clear" w:color="auto" w:fill="D9D9D9" w:themeFill="background1" w:themeFillShade="D9"/>
          </w:tcPr>
          <w:p w:rsidR="009562FA" w:rsidRDefault="009562FA" w:rsidP="005C3133">
            <w:pPr>
              <w:rPr>
                <w:sz w:val="24"/>
                <w:szCs w:val="24"/>
              </w:rPr>
            </w:pPr>
            <w:r>
              <w:rPr>
                <w:sz w:val="24"/>
                <w:szCs w:val="24"/>
              </w:rPr>
              <w:t>Day 8</w:t>
            </w:r>
          </w:p>
        </w:tc>
        <w:tc>
          <w:tcPr>
            <w:tcW w:w="1915" w:type="dxa"/>
            <w:shd w:val="clear" w:color="auto" w:fill="D9D9D9" w:themeFill="background1" w:themeFillShade="D9"/>
          </w:tcPr>
          <w:p w:rsidR="009562FA" w:rsidRDefault="009562FA" w:rsidP="005C3133">
            <w:pPr>
              <w:rPr>
                <w:sz w:val="24"/>
                <w:szCs w:val="24"/>
              </w:rPr>
            </w:pPr>
            <w:r>
              <w:rPr>
                <w:sz w:val="24"/>
                <w:szCs w:val="24"/>
              </w:rPr>
              <w:t>Day 9</w:t>
            </w:r>
          </w:p>
        </w:tc>
        <w:tc>
          <w:tcPr>
            <w:tcW w:w="2258" w:type="dxa"/>
            <w:shd w:val="clear" w:color="auto" w:fill="D9D9D9" w:themeFill="background1" w:themeFillShade="D9"/>
          </w:tcPr>
          <w:p w:rsidR="009562FA" w:rsidRDefault="009562FA" w:rsidP="005C3133">
            <w:pPr>
              <w:rPr>
                <w:sz w:val="24"/>
                <w:szCs w:val="24"/>
              </w:rPr>
            </w:pPr>
            <w:r>
              <w:rPr>
                <w:sz w:val="24"/>
                <w:szCs w:val="24"/>
              </w:rPr>
              <w:t>Day 10</w:t>
            </w:r>
          </w:p>
        </w:tc>
      </w:tr>
      <w:tr w:rsidR="009562FA" w:rsidTr="009562FA">
        <w:tc>
          <w:tcPr>
            <w:tcW w:w="2257" w:type="dxa"/>
          </w:tcPr>
          <w:p w:rsidR="009562FA" w:rsidRPr="007105AA" w:rsidRDefault="00666196" w:rsidP="005C3133">
            <w:pPr>
              <w:rPr>
                <w:b/>
                <w:sz w:val="20"/>
                <w:szCs w:val="20"/>
              </w:rPr>
            </w:pPr>
            <w:r w:rsidRPr="007105AA">
              <w:rPr>
                <w:b/>
                <w:sz w:val="20"/>
                <w:szCs w:val="20"/>
              </w:rPr>
              <w:t>Documentation and Core Nursing Skills</w:t>
            </w:r>
          </w:p>
          <w:p w:rsidR="00666196" w:rsidRPr="007105AA" w:rsidRDefault="00666196" w:rsidP="005C3133">
            <w:pPr>
              <w:rPr>
                <w:sz w:val="20"/>
                <w:szCs w:val="20"/>
              </w:rPr>
            </w:pPr>
          </w:p>
          <w:p w:rsidR="00666196" w:rsidRPr="007105AA" w:rsidRDefault="00666196" w:rsidP="005C3133">
            <w:pPr>
              <w:rPr>
                <w:sz w:val="20"/>
                <w:szCs w:val="20"/>
              </w:rPr>
            </w:pPr>
          </w:p>
          <w:p w:rsidR="00666196" w:rsidRPr="007105AA" w:rsidRDefault="00666196" w:rsidP="005C3133">
            <w:pPr>
              <w:rPr>
                <w:sz w:val="20"/>
                <w:szCs w:val="20"/>
              </w:rPr>
            </w:pPr>
            <w:r w:rsidRPr="007105AA">
              <w:rPr>
                <w:sz w:val="20"/>
                <w:szCs w:val="20"/>
              </w:rPr>
              <w:t>▪ Vital signs with skills and check off</w:t>
            </w:r>
          </w:p>
          <w:p w:rsidR="00666196" w:rsidRPr="007105AA" w:rsidRDefault="00666196" w:rsidP="005C3133">
            <w:pPr>
              <w:rPr>
                <w:sz w:val="20"/>
                <w:szCs w:val="20"/>
              </w:rPr>
            </w:pPr>
          </w:p>
          <w:p w:rsidR="00666196" w:rsidRPr="007105AA" w:rsidRDefault="00666196" w:rsidP="005C3133">
            <w:pPr>
              <w:rPr>
                <w:sz w:val="20"/>
                <w:szCs w:val="20"/>
              </w:rPr>
            </w:pPr>
          </w:p>
          <w:p w:rsidR="00666196" w:rsidRPr="007105AA" w:rsidRDefault="00666196" w:rsidP="005C3133">
            <w:pPr>
              <w:rPr>
                <w:sz w:val="20"/>
                <w:szCs w:val="20"/>
              </w:rPr>
            </w:pPr>
          </w:p>
          <w:p w:rsidR="00C812A0" w:rsidRPr="007105AA" w:rsidRDefault="00C812A0" w:rsidP="005C3133">
            <w:pPr>
              <w:rPr>
                <w:sz w:val="20"/>
                <w:szCs w:val="20"/>
              </w:rPr>
            </w:pPr>
          </w:p>
          <w:p w:rsidR="00666196" w:rsidRPr="007105AA" w:rsidRDefault="00666196" w:rsidP="005C3133">
            <w:pPr>
              <w:rPr>
                <w:sz w:val="20"/>
                <w:szCs w:val="20"/>
              </w:rPr>
            </w:pPr>
            <w:r w:rsidRPr="007105AA">
              <w:rPr>
                <w:sz w:val="20"/>
                <w:szCs w:val="20"/>
              </w:rPr>
              <w:t>5.5 hours</w:t>
            </w:r>
          </w:p>
        </w:tc>
        <w:tc>
          <w:tcPr>
            <w:tcW w:w="1915" w:type="dxa"/>
          </w:tcPr>
          <w:p w:rsidR="009562FA" w:rsidRPr="007105AA" w:rsidRDefault="00666196" w:rsidP="005C3133">
            <w:pPr>
              <w:rPr>
                <w:b/>
                <w:sz w:val="20"/>
                <w:szCs w:val="20"/>
              </w:rPr>
            </w:pPr>
            <w:r w:rsidRPr="007105AA">
              <w:rPr>
                <w:b/>
                <w:sz w:val="20"/>
                <w:szCs w:val="20"/>
              </w:rPr>
              <w:t>Positioning, Moving, and Restorative Care</w:t>
            </w:r>
          </w:p>
          <w:p w:rsidR="00666196" w:rsidRPr="007105AA" w:rsidRDefault="00666196" w:rsidP="005C3133">
            <w:pPr>
              <w:rPr>
                <w:sz w:val="20"/>
                <w:szCs w:val="20"/>
              </w:rPr>
            </w:pPr>
          </w:p>
          <w:p w:rsidR="00666196" w:rsidRPr="007105AA" w:rsidRDefault="00666196" w:rsidP="005C3133">
            <w:pPr>
              <w:rPr>
                <w:sz w:val="20"/>
                <w:szCs w:val="20"/>
              </w:rPr>
            </w:pPr>
            <w:r w:rsidRPr="007105AA">
              <w:rPr>
                <w:sz w:val="20"/>
                <w:szCs w:val="20"/>
              </w:rPr>
              <w:t>▪ With skills check off</w:t>
            </w:r>
          </w:p>
          <w:p w:rsidR="00666196" w:rsidRPr="007105AA" w:rsidRDefault="00666196" w:rsidP="005C3133">
            <w:pPr>
              <w:rPr>
                <w:sz w:val="20"/>
                <w:szCs w:val="20"/>
              </w:rPr>
            </w:pPr>
            <w:r w:rsidRPr="007105AA">
              <w:rPr>
                <w:sz w:val="20"/>
                <w:szCs w:val="20"/>
              </w:rPr>
              <w:t>▪ Skin integrity</w:t>
            </w:r>
          </w:p>
          <w:p w:rsidR="00666196" w:rsidRPr="007105AA" w:rsidRDefault="00666196" w:rsidP="005C3133">
            <w:pPr>
              <w:rPr>
                <w:sz w:val="20"/>
                <w:szCs w:val="20"/>
              </w:rPr>
            </w:pPr>
            <w:r w:rsidRPr="007105AA">
              <w:rPr>
                <w:sz w:val="20"/>
                <w:szCs w:val="20"/>
              </w:rPr>
              <w:t>▪ Restorative care</w:t>
            </w:r>
          </w:p>
          <w:p w:rsidR="00666196" w:rsidRPr="007105AA" w:rsidRDefault="00666196" w:rsidP="005C3133">
            <w:pPr>
              <w:rPr>
                <w:sz w:val="20"/>
                <w:szCs w:val="20"/>
              </w:rPr>
            </w:pPr>
          </w:p>
          <w:p w:rsidR="00C812A0" w:rsidRPr="007105AA" w:rsidRDefault="00C812A0" w:rsidP="005C3133">
            <w:pPr>
              <w:rPr>
                <w:sz w:val="20"/>
                <w:szCs w:val="20"/>
              </w:rPr>
            </w:pPr>
          </w:p>
          <w:p w:rsidR="00666196" w:rsidRPr="007105AA" w:rsidRDefault="00666196" w:rsidP="005C3133">
            <w:pPr>
              <w:rPr>
                <w:sz w:val="20"/>
                <w:szCs w:val="20"/>
              </w:rPr>
            </w:pPr>
            <w:r w:rsidRPr="007105AA">
              <w:rPr>
                <w:sz w:val="20"/>
                <w:szCs w:val="20"/>
              </w:rPr>
              <w:t>5.5 hours</w:t>
            </w:r>
          </w:p>
        </w:tc>
        <w:tc>
          <w:tcPr>
            <w:tcW w:w="1915" w:type="dxa"/>
          </w:tcPr>
          <w:p w:rsidR="009562FA" w:rsidRPr="007105AA" w:rsidRDefault="00666196" w:rsidP="005C3133">
            <w:pPr>
              <w:rPr>
                <w:b/>
                <w:sz w:val="20"/>
                <w:szCs w:val="20"/>
              </w:rPr>
            </w:pPr>
            <w:r w:rsidRPr="007105AA">
              <w:rPr>
                <w:b/>
                <w:sz w:val="20"/>
                <w:szCs w:val="20"/>
              </w:rPr>
              <w:t>Nutrition and Elimination</w:t>
            </w:r>
          </w:p>
          <w:p w:rsidR="00666196" w:rsidRPr="007105AA" w:rsidRDefault="00666196" w:rsidP="005C3133">
            <w:pPr>
              <w:rPr>
                <w:sz w:val="20"/>
                <w:szCs w:val="20"/>
              </w:rPr>
            </w:pPr>
          </w:p>
          <w:p w:rsidR="00666196" w:rsidRPr="007105AA" w:rsidRDefault="00666196" w:rsidP="005C3133">
            <w:pPr>
              <w:rPr>
                <w:sz w:val="20"/>
                <w:szCs w:val="20"/>
              </w:rPr>
            </w:pPr>
            <w:r w:rsidRPr="007105AA">
              <w:rPr>
                <w:sz w:val="20"/>
                <w:szCs w:val="20"/>
              </w:rPr>
              <w:t>▪ Meal Set up</w:t>
            </w:r>
          </w:p>
          <w:p w:rsidR="00666196" w:rsidRPr="007105AA" w:rsidRDefault="00666196" w:rsidP="005C3133">
            <w:pPr>
              <w:rPr>
                <w:sz w:val="20"/>
                <w:szCs w:val="20"/>
              </w:rPr>
            </w:pPr>
            <w:r w:rsidRPr="007105AA">
              <w:rPr>
                <w:sz w:val="20"/>
                <w:szCs w:val="20"/>
              </w:rPr>
              <w:t>▪ Feeding</w:t>
            </w:r>
          </w:p>
          <w:p w:rsidR="00666196" w:rsidRPr="007105AA" w:rsidRDefault="00666196" w:rsidP="005C3133">
            <w:pPr>
              <w:rPr>
                <w:sz w:val="20"/>
                <w:szCs w:val="20"/>
              </w:rPr>
            </w:pPr>
            <w:r w:rsidRPr="007105AA">
              <w:rPr>
                <w:sz w:val="20"/>
                <w:szCs w:val="20"/>
              </w:rPr>
              <w:t>▪ Dining Environment</w:t>
            </w:r>
          </w:p>
          <w:p w:rsidR="00666196" w:rsidRPr="007105AA" w:rsidRDefault="00666196" w:rsidP="005C3133">
            <w:pPr>
              <w:rPr>
                <w:sz w:val="20"/>
                <w:szCs w:val="20"/>
              </w:rPr>
            </w:pPr>
          </w:p>
          <w:p w:rsidR="00C812A0" w:rsidRPr="007105AA" w:rsidRDefault="00C812A0" w:rsidP="005C3133">
            <w:pPr>
              <w:rPr>
                <w:sz w:val="20"/>
                <w:szCs w:val="20"/>
              </w:rPr>
            </w:pPr>
          </w:p>
          <w:p w:rsidR="00C812A0" w:rsidRPr="007105AA" w:rsidRDefault="00C812A0" w:rsidP="005C3133">
            <w:pPr>
              <w:rPr>
                <w:sz w:val="20"/>
                <w:szCs w:val="20"/>
              </w:rPr>
            </w:pPr>
          </w:p>
          <w:p w:rsidR="00666196" w:rsidRPr="007105AA" w:rsidRDefault="00666196" w:rsidP="005C3133">
            <w:pPr>
              <w:rPr>
                <w:sz w:val="20"/>
                <w:szCs w:val="20"/>
              </w:rPr>
            </w:pPr>
            <w:r w:rsidRPr="007105AA">
              <w:rPr>
                <w:sz w:val="20"/>
                <w:szCs w:val="20"/>
              </w:rPr>
              <w:t>5.5 hours</w:t>
            </w:r>
          </w:p>
        </w:tc>
        <w:tc>
          <w:tcPr>
            <w:tcW w:w="1915" w:type="dxa"/>
          </w:tcPr>
          <w:p w:rsidR="009562FA" w:rsidRPr="00C812A0" w:rsidRDefault="00666196" w:rsidP="005C3133">
            <w:pPr>
              <w:rPr>
                <w:b/>
                <w:sz w:val="20"/>
                <w:szCs w:val="20"/>
              </w:rPr>
            </w:pPr>
            <w:r w:rsidRPr="00C812A0">
              <w:rPr>
                <w:b/>
                <w:sz w:val="20"/>
                <w:szCs w:val="20"/>
              </w:rPr>
              <w:t>Aging and Chronic Disease Management</w:t>
            </w:r>
          </w:p>
          <w:p w:rsidR="00666196" w:rsidRPr="00C812A0" w:rsidRDefault="00666196" w:rsidP="005C3133">
            <w:pPr>
              <w:rPr>
                <w:sz w:val="20"/>
                <w:szCs w:val="20"/>
              </w:rPr>
            </w:pPr>
          </w:p>
          <w:p w:rsidR="00666196" w:rsidRPr="00C812A0" w:rsidRDefault="00666196" w:rsidP="005C3133">
            <w:pPr>
              <w:rPr>
                <w:sz w:val="20"/>
                <w:szCs w:val="20"/>
              </w:rPr>
            </w:pPr>
            <w:r w:rsidRPr="00C812A0">
              <w:rPr>
                <w:sz w:val="20"/>
                <w:szCs w:val="20"/>
              </w:rPr>
              <w:t>▪ Changes throughout the life cycle</w:t>
            </w:r>
          </w:p>
          <w:p w:rsidR="00666196" w:rsidRPr="00C812A0" w:rsidRDefault="00666196" w:rsidP="005C3133">
            <w:pPr>
              <w:rPr>
                <w:sz w:val="20"/>
                <w:szCs w:val="20"/>
              </w:rPr>
            </w:pPr>
            <w:r w:rsidRPr="00C812A0">
              <w:rPr>
                <w:sz w:val="20"/>
                <w:szCs w:val="20"/>
              </w:rPr>
              <w:t>▪ Chronic care management</w:t>
            </w:r>
          </w:p>
          <w:p w:rsidR="00666196" w:rsidRPr="00C812A0" w:rsidRDefault="00666196" w:rsidP="005C3133">
            <w:pPr>
              <w:rPr>
                <w:sz w:val="20"/>
                <w:szCs w:val="20"/>
              </w:rPr>
            </w:pPr>
          </w:p>
          <w:p w:rsidR="00666196" w:rsidRPr="00C812A0" w:rsidRDefault="00666196" w:rsidP="005C3133">
            <w:pPr>
              <w:rPr>
                <w:sz w:val="20"/>
                <w:szCs w:val="20"/>
              </w:rPr>
            </w:pPr>
            <w:r w:rsidRPr="00C812A0">
              <w:rPr>
                <w:sz w:val="20"/>
                <w:szCs w:val="20"/>
              </w:rPr>
              <w:t>5.5 hours</w:t>
            </w:r>
          </w:p>
        </w:tc>
        <w:tc>
          <w:tcPr>
            <w:tcW w:w="2258" w:type="dxa"/>
          </w:tcPr>
          <w:p w:rsidR="009562FA" w:rsidRPr="00C812A0" w:rsidRDefault="00C812A0" w:rsidP="005C3133">
            <w:pPr>
              <w:rPr>
                <w:b/>
                <w:sz w:val="20"/>
                <w:szCs w:val="20"/>
              </w:rPr>
            </w:pPr>
            <w:r w:rsidRPr="00C812A0">
              <w:rPr>
                <w:b/>
                <w:sz w:val="20"/>
                <w:szCs w:val="20"/>
              </w:rPr>
              <w:t>Advanced and Specialty Care Environments</w:t>
            </w:r>
          </w:p>
          <w:p w:rsidR="00C812A0" w:rsidRPr="00C812A0" w:rsidRDefault="00C812A0" w:rsidP="005C3133">
            <w:pPr>
              <w:rPr>
                <w:sz w:val="20"/>
                <w:szCs w:val="20"/>
              </w:rPr>
            </w:pPr>
          </w:p>
          <w:p w:rsidR="00C812A0" w:rsidRPr="00C812A0" w:rsidRDefault="00C812A0" w:rsidP="005C3133">
            <w:pPr>
              <w:rPr>
                <w:sz w:val="20"/>
                <w:szCs w:val="20"/>
              </w:rPr>
            </w:pPr>
            <w:r w:rsidRPr="00C812A0">
              <w:rPr>
                <w:sz w:val="20"/>
                <w:szCs w:val="20"/>
              </w:rPr>
              <w:t xml:space="preserve">▪ </w:t>
            </w:r>
            <w:proofErr w:type="spellStart"/>
            <w:r w:rsidRPr="00C812A0">
              <w:rPr>
                <w:sz w:val="20"/>
                <w:szCs w:val="20"/>
              </w:rPr>
              <w:t>Alzheimers</w:t>
            </w:r>
            <w:proofErr w:type="spellEnd"/>
          </w:p>
          <w:p w:rsidR="00C812A0" w:rsidRPr="00C812A0" w:rsidRDefault="00C812A0" w:rsidP="005C3133">
            <w:pPr>
              <w:rPr>
                <w:sz w:val="20"/>
                <w:szCs w:val="20"/>
              </w:rPr>
            </w:pPr>
            <w:r w:rsidRPr="00C812A0">
              <w:rPr>
                <w:sz w:val="20"/>
                <w:szCs w:val="20"/>
              </w:rPr>
              <w:t>▪ Other Population</w:t>
            </w: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Default="00C812A0" w:rsidP="005C3133">
            <w:pPr>
              <w:rPr>
                <w:sz w:val="20"/>
                <w:szCs w:val="20"/>
              </w:rPr>
            </w:pPr>
          </w:p>
          <w:p w:rsidR="00C812A0" w:rsidRPr="00C812A0" w:rsidRDefault="00C812A0" w:rsidP="005C3133">
            <w:pPr>
              <w:rPr>
                <w:sz w:val="20"/>
                <w:szCs w:val="20"/>
              </w:rPr>
            </w:pPr>
            <w:r w:rsidRPr="00C812A0">
              <w:rPr>
                <w:sz w:val="20"/>
                <w:szCs w:val="20"/>
              </w:rPr>
              <w:t>5.5 hours</w:t>
            </w:r>
          </w:p>
        </w:tc>
      </w:tr>
      <w:tr w:rsidR="00C812A0" w:rsidTr="00C812A0">
        <w:tc>
          <w:tcPr>
            <w:tcW w:w="2257" w:type="dxa"/>
            <w:shd w:val="clear" w:color="auto" w:fill="D9D9D9" w:themeFill="background1" w:themeFillShade="D9"/>
          </w:tcPr>
          <w:p w:rsidR="009562FA" w:rsidRPr="00C812A0" w:rsidRDefault="009562FA" w:rsidP="005C3133">
            <w:pPr>
              <w:rPr>
                <w:sz w:val="20"/>
                <w:szCs w:val="20"/>
              </w:rPr>
            </w:pPr>
            <w:r w:rsidRPr="00C812A0">
              <w:rPr>
                <w:sz w:val="20"/>
                <w:szCs w:val="20"/>
              </w:rPr>
              <w:t>Day 11</w:t>
            </w:r>
          </w:p>
        </w:tc>
        <w:tc>
          <w:tcPr>
            <w:tcW w:w="1915" w:type="dxa"/>
            <w:shd w:val="clear" w:color="auto" w:fill="D9D9D9" w:themeFill="background1" w:themeFillShade="D9"/>
          </w:tcPr>
          <w:p w:rsidR="009562FA" w:rsidRPr="00C812A0" w:rsidRDefault="009562FA" w:rsidP="005C3133">
            <w:pPr>
              <w:rPr>
                <w:sz w:val="20"/>
                <w:szCs w:val="20"/>
              </w:rPr>
            </w:pPr>
            <w:r w:rsidRPr="00C812A0">
              <w:rPr>
                <w:sz w:val="20"/>
                <w:szCs w:val="20"/>
              </w:rPr>
              <w:t>Day 12</w:t>
            </w:r>
          </w:p>
        </w:tc>
        <w:tc>
          <w:tcPr>
            <w:tcW w:w="1915" w:type="dxa"/>
            <w:shd w:val="clear" w:color="auto" w:fill="D9D9D9" w:themeFill="background1" w:themeFillShade="D9"/>
          </w:tcPr>
          <w:p w:rsidR="009562FA" w:rsidRPr="00C812A0" w:rsidRDefault="009562FA" w:rsidP="005C3133">
            <w:pPr>
              <w:rPr>
                <w:sz w:val="20"/>
                <w:szCs w:val="20"/>
              </w:rPr>
            </w:pPr>
            <w:r w:rsidRPr="00C812A0">
              <w:rPr>
                <w:sz w:val="20"/>
                <w:szCs w:val="20"/>
              </w:rPr>
              <w:t>Day 13</w:t>
            </w:r>
          </w:p>
        </w:tc>
        <w:tc>
          <w:tcPr>
            <w:tcW w:w="1915" w:type="dxa"/>
            <w:shd w:val="clear" w:color="auto" w:fill="D9D9D9" w:themeFill="background1" w:themeFillShade="D9"/>
          </w:tcPr>
          <w:p w:rsidR="009562FA" w:rsidRPr="00C812A0" w:rsidRDefault="009562FA" w:rsidP="005C3133">
            <w:pPr>
              <w:rPr>
                <w:sz w:val="20"/>
                <w:szCs w:val="20"/>
              </w:rPr>
            </w:pPr>
            <w:r w:rsidRPr="00C812A0">
              <w:rPr>
                <w:sz w:val="20"/>
                <w:szCs w:val="20"/>
              </w:rPr>
              <w:t>Day 14</w:t>
            </w:r>
          </w:p>
        </w:tc>
        <w:tc>
          <w:tcPr>
            <w:tcW w:w="2258" w:type="dxa"/>
            <w:shd w:val="clear" w:color="auto" w:fill="D9D9D9" w:themeFill="background1" w:themeFillShade="D9"/>
          </w:tcPr>
          <w:p w:rsidR="009562FA" w:rsidRPr="00C812A0" w:rsidRDefault="009562FA" w:rsidP="005C3133">
            <w:pPr>
              <w:rPr>
                <w:sz w:val="20"/>
                <w:szCs w:val="20"/>
              </w:rPr>
            </w:pPr>
          </w:p>
        </w:tc>
      </w:tr>
      <w:tr w:rsidR="009562FA" w:rsidTr="009562FA">
        <w:trPr>
          <w:trHeight w:val="2483"/>
        </w:trPr>
        <w:tc>
          <w:tcPr>
            <w:tcW w:w="2257" w:type="dxa"/>
          </w:tcPr>
          <w:p w:rsidR="009562FA" w:rsidRPr="00C812A0" w:rsidRDefault="00C812A0" w:rsidP="005C3133">
            <w:pPr>
              <w:rPr>
                <w:b/>
                <w:sz w:val="20"/>
                <w:szCs w:val="20"/>
              </w:rPr>
            </w:pPr>
            <w:r w:rsidRPr="00C812A0">
              <w:rPr>
                <w:b/>
                <w:sz w:val="20"/>
                <w:szCs w:val="20"/>
              </w:rPr>
              <w:t>Comfort Care and End of Life</w:t>
            </w:r>
          </w:p>
          <w:p w:rsidR="00C812A0" w:rsidRPr="00C812A0" w:rsidRDefault="00C812A0" w:rsidP="005C3133">
            <w:pPr>
              <w:rPr>
                <w:sz w:val="20"/>
                <w:szCs w:val="20"/>
              </w:rPr>
            </w:pPr>
          </w:p>
          <w:p w:rsidR="00C812A0" w:rsidRPr="00C812A0" w:rsidRDefault="00C812A0" w:rsidP="005C3133">
            <w:pPr>
              <w:rPr>
                <w:sz w:val="20"/>
                <w:szCs w:val="20"/>
              </w:rPr>
            </w:pPr>
            <w:r w:rsidRPr="00C812A0">
              <w:rPr>
                <w:sz w:val="20"/>
                <w:szCs w:val="20"/>
              </w:rPr>
              <w:t>▪ Death and dying</w:t>
            </w:r>
          </w:p>
          <w:p w:rsidR="00C812A0" w:rsidRPr="00C812A0" w:rsidRDefault="00C812A0" w:rsidP="005C3133">
            <w:pPr>
              <w:rPr>
                <w:sz w:val="20"/>
                <w:szCs w:val="20"/>
              </w:rPr>
            </w:pPr>
            <w:r w:rsidRPr="00C812A0">
              <w:rPr>
                <w:sz w:val="20"/>
                <w:szCs w:val="20"/>
              </w:rPr>
              <w:t>▪ Comfort sleep and pain</w:t>
            </w:r>
          </w:p>
          <w:p w:rsidR="00C812A0" w:rsidRPr="00C812A0" w:rsidRDefault="00C812A0" w:rsidP="005C3133">
            <w:pPr>
              <w:rPr>
                <w:sz w:val="20"/>
                <w:szCs w:val="20"/>
              </w:rPr>
            </w:pPr>
          </w:p>
          <w:p w:rsidR="00C812A0" w:rsidRDefault="00C812A0" w:rsidP="005C3133">
            <w:pPr>
              <w:rPr>
                <w:sz w:val="20"/>
                <w:szCs w:val="20"/>
              </w:rPr>
            </w:pPr>
          </w:p>
          <w:p w:rsidR="00C812A0" w:rsidRDefault="00C812A0" w:rsidP="005C3133">
            <w:pPr>
              <w:rPr>
                <w:sz w:val="20"/>
                <w:szCs w:val="20"/>
              </w:rPr>
            </w:pPr>
          </w:p>
          <w:p w:rsidR="00C812A0" w:rsidRDefault="00C812A0" w:rsidP="005C3133">
            <w:pPr>
              <w:rPr>
                <w:sz w:val="20"/>
                <w:szCs w:val="20"/>
              </w:rPr>
            </w:pPr>
          </w:p>
          <w:p w:rsidR="00C812A0" w:rsidRDefault="00C812A0" w:rsidP="005C3133">
            <w:pPr>
              <w:rPr>
                <w:sz w:val="20"/>
                <w:szCs w:val="20"/>
              </w:rPr>
            </w:pPr>
          </w:p>
          <w:p w:rsidR="00C812A0" w:rsidRPr="00C812A0" w:rsidRDefault="00C812A0" w:rsidP="005C3133">
            <w:pPr>
              <w:rPr>
                <w:sz w:val="20"/>
                <w:szCs w:val="20"/>
              </w:rPr>
            </w:pPr>
            <w:r w:rsidRPr="00C812A0">
              <w:rPr>
                <w:sz w:val="20"/>
                <w:szCs w:val="20"/>
              </w:rPr>
              <w:t>5.5 hours</w:t>
            </w:r>
          </w:p>
        </w:tc>
        <w:tc>
          <w:tcPr>
            <w:tcW w:w="1915" w:type="dxa"/>
          </w:tcPr>
          <w:p w:rsidR="009562FA" w:rsidRPr="00C812A0" w:rsidRDefault="00C812A0" w:rsidP="005C3133">
            <w:pPr>
              <w:rPr>
                <w:b/>
                <w:sz w:val="20"/>
                <w:szCs w:val="20"/>
              </w:rPr>
            </w:pPr>
            <w:r w:rsidRPr="00C812A0">
              <w:rPr>
                <w:b/>
                <w:sz w:val="20"/>
                <w:szCs w:val="20"/>
              </w:rPr>
              <w:t>Ethics, Law, Regulatory Guidelines</w:t>
            </w:r>
          </w:p>
          <w:p w:rsidR="00C812A0" w:rsidRPr="00C812A0" w:rsidRDefault="00C812A0" w:rsidP="005C3133">
            <w:pPr>
              <w:rPr>
                <w:sz w:val="20"/>
                <w:szCs w:val="20"/>
              </w:rPr>
            </w:pPr>
          </w:p>
          <w:p w:rsidR="00C812A0" w:rsidRPr="00C812A0" w:rsidRDefault="00C812A0" w:rsidP="005C3133">
            <w:pPr>
              <w:rPr>
                <w:sz w:val="20"/>
                <w:szCs w:val="20"/>
              </w:rPr>
            </w:pPr>
            <w:r w:rsidRPr="00C812A0">
              <w:rPr>
                <w:sz w:val="20"/>
                <w:szCs w:val="20"/>
              </w:rPr>
              <w:t>▪ U</w:t>
            </w:r>
            <w:r>
              <w:rPr>
                <w:sz w:val="20"/>
                <w:szCs w:val="20"/>
              </w:rPr>
              <w:t>nderstanding the survey process</w:t>
            </w:r>
          </w:p>
          <w:p w:rsidR="00C812A0" w:rsidRPr="00C812A0" w:rsidRDefault="00C812A0" w:rsidP="005C3133">
            <w:pPr>
              <w:rPr>
                <w:sz w:val="20"/>
                <w:szCs w:val="20"/>
              </w:rPr>
            </w:pPr>
            <w:r w:rsidRPr="00C812A0">
              <w:rPr>
                <w:sz w:val="20"/>
                <w:szCs w:val="20"/>
              </w:rPr>
              <w:t>▪ Your role in survey</w:t>
            </w:r>
          </w:p>
          <w:p w:rsidR="00C812A0" w:rsidRPr="00C812A0" w:rsidRDefault="00C812A0" w:rsidP="005C3133">
            <w:pPr>
              <w:rPr>
                <w:sz w:val="20"/>
                <w:szCs w:val="20"/>
              </w:rPr>
            </w:pPr>
            <w:r w:rsidRPr="00C812A0">
              <w:rPr>
                <w:sz w:val="20"/>
                <w:szCs w:val="20"/>
              </w:rPr>
              <w:t>▪ Legal reporting of abuse and neglect</w:t>
            </w:r>
          </w:p>
          <w:p w:rsidR="00C812A0" w:rsidRDefault="00C812A0" w:rsidP="005C3133">
            <w:pPr>
              <w:rPr>
                <w:sz w:val="20"/>
                <w:szCs w:val="20"/>
              </w:rPr>
            </w:pPr>
          </w:p>
          <w:p w:rsidR="00C812A0" w:rsidRPr="00C812A0" w:rsidRDefault="00C812A0" w:rsidP="005C3133">
            <w:pPr>
              <w:rPr>
                <w:sz w:val="20"/>
                <w:szCs w:val="20"/>
              </w:rPr>
            </w:pPr>
            <w:r w:rsidRPr="00C812A0">
              <w:rPr>
                <w:sz w:val="20"/>
                <w:szCs w:val="20"/>
              </w:rPr>
              <w:t>5.5 hours</w:t>
            </w:r>
          </w:p>
        </w:tc>
        <w:tc>
          <w:tcPr>
            <w:tcW w:w="1915" w:type="dxa"/>
          </w:tcPr>
          <w:p w:rsidR="009562FA" w:rsidRPr="00C812A0" w:rsidRDefault="00C812A0" w:rsidP="005C3133">
            <w:pPr>
              <w:rPr>
                <w:b/>
                <w:sz w:val="20"/>
                <w:szCs w:val="20"/>
              </w:rPr>
            </w:pPr>
            <w:r w:rsidRPr="00C812A0">
              <w:rPr>
                <w:b/>
                <w:sz w:val="20"/>
                <w:szCs w:val="20"/>
              </w:rPr>
              <w:t>Clinical Skills Final Check</w:t>
            </w: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r w:rsidRPr="00C812A0">
              <w:rPr>
                <w:sz w:val="20"/>
                <w:szCs w:val="20"/>
              </w:rPr>
              <w:t>5 hours</w:t>
            </w:r>
          </w:p>
        </w:tc>
        <w:tc>
          <w:tcPr>
            <w:tcW w:w="1915" w:type="dxa"/>
          </w:tcPr>
          <w:p w:rsidR="00C812A0" w:rsidRPr="00C812A0" w:rsidRDefault="00C812A0" w:rsidP="005C3133">
            <w:pPr>
              <w:rPr>
                <w:sz w:val="20"/>
                <w:szCs w:val="20"/>
              </w:rPr>
            </w:pPr>
            <w:r w:rsidRPr="00C812A0">
              <w:rPr>
                <w:b/>
                <w:sz w:val="20"/>
                <w:szCs w:val="20"/>
              </w:rPr>
              <w:t xml:space="preserve">Final Exam </w:t>
            </w: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C812A0" w:rsidRPr="00C812A0" w:rsidRDefault="00C812A0" w:rsidP="005C3133">
            <w:pPr>
              <w:rPr>
                <w:sz w:val="20"/>
                <w:szCs w:val="20"/>
              </w:rPr>
            </w:pPr>
          </w:p>
          <w:p w:rsidR="007105AA" w:rsidRDefault="007105AA" w:rsidP="005C3133">
            <w:pPr>
              <w:rPr>
                <w:sz w:val="20"/>
                <w:szCs w:val="20"/>
              </w:rPr>
            </w:pPr>
          </w:p>
          <w:p w:rsidR="007105AA" w:rsidRDefault="007105AA" w:rsidP="005C3133">
            <w:pPr>
              <w:rPr>
                <w:sz w:val="20"/>
                <w:szCs w:val="20"/>
              </w:rPr>
            </w:pPr>
          </w:p>
          <w:p w:rsidR="00C812A0" w:rsidRPr="00C812A0" w:rsidRDefault="00C812A0" w:rsidP="005C3133">
            <w:pPr>
              <w:rPr>
                <w:sz w:val="20"/>
                <w:szCs w:val="20"/>
              </w:rPr>
            </w:pPr>
            <w:r w:rsidRPr="00C812A0">
              <w:rPr>
                <w:sz w:val="20"/>
                <w:szCs w:val="20"/>
              </w:rPr>
              <w:t>5 hours</w:t>
            </w:r>
          </w:p>
        </w:tc>
        <w:tc>
          <w:tcPr>
            <w:tcW w:w="2258" w:type="dxa"/>
          </w:tcPr>
          <w:p w:rsidR="009562FA" w:rsidRPr="00C812A0" w:rsidRDefault="009562FA" w:rsidP="005C3133">
            <w:pPr>
              <w:rPr>
                <w:sz w:val="20"/>
                <w:szCs w:val="20"/>
              </w:rPr>
            </w:pPr>
          </w:p>
        </w:tc>
      </w:tr>
      <w:tr w:rsidR="007105AA" w:rsidTr="007105AA">
        <w:trPr>
          <w:trHeight w:val="1916"/>
        </w:trPr>
        <w:tc>
          <w:tcPr>
            <w:tcW w:w="2257" w:type="dxa"/>
          </w:tcPr>
          <w:p w:rsidR="007105AA" w:rsidRDefault="007105AA" w:rsidP="005C3133">
            <w:pPr>
              <w:rPr>
                <w:b/>
                <w:sz w:val="20"/>
                <w:szCs w:val="20"/>
              </w:rPr>
            </w:pPr>
            <w:r>
              <w:rPr>
                <w:b/>
                <w:sz w:val="20"/>
                <w:szCs w:val="20"/>
              </w:rPr>
              <w:t xml:space="preserve">Clinical </w:t>
            </w: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Pr="00C812A0" w:rsidRDefault="007105AA" w:rsidP="005C3133">
            <w:pPr>
              <w:rPr>
                <w:b/>
                <w:sz w:val="20"/>
                <w:szCs w:val="20"/>
              </w:rPr>
            </w:pPr>
            <w:r>
              <w:rPr>
                <w:b/>
                <w:sz w:val="20"/>
                <w:szCs w:val="20"/>
              </w:rPr>
              <w:t>8 hours – ½ hour lunch</w:t>
            </w:r>
          </w:p>
        </w:tc>
        <w:tc>
          <w:tcPr>
            <w:tcW w:w="1915" w:type="dxa"/>
          </w:tcPr>
          <w:p w:rsidR="007105AA" w:rsidRDefault="007105AA" w:rsidP="005C3133">
            <w:pPr>
              <w:rPr>
                <w:b/>
                <w:sz w:val="20"/>
                <w:szCs w:val="20"/>
              </w:rPr>
            </w:pPr>
            <w:r>
              <w:rPr>
                <w:b/>
                <w:sz w:val="20"/>
                <w:szCs w:val="20"/>
              </w:rPr>
              <w:t>Clinical</w:t>
            </w: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Pr="007105AA" w:rsidRDefault="007105AA" w:rsidP="005C3133">
            <w:pPr>
              <w:rPr>
                <w:b/>
                <w:sz w:val="18"/>
                <w:szCs w:val="18"/>
              </w:rPr>
            </w:pPr>
            <w:r w:rsidRPr="007105AA">
              <w:rPr>
                <w:b/>
                <w:sz w:val="18"/>
                <w:szCs w:val="18"/>
              </w:rPr>
              <w:t>8 hours – ½ hour lunch</w:t>
            </w:r>
          </w:p>
        </w:tc>
        <w:tc>
          <w:tcPr>
            <w:tcW w:w="1915" w:type="dxa"/>
          </w:tcPr>
          <w:p w:rsidR="007105AA" w:rsidRDefault="007105AA" w:rsidP="005C3133">
            <w:pPr>
              <w:rPr>
                <w:b/>
                <w:sz w:val="20"/>
                <w:szCs w:val="20"/>
              </w:rPr>
            </w:pPr>
            <w:r>
              <w:rPr>
                <w:b/>
                <w:sz w:val="20"/>
                <w:szCs w:val="20"/>
              </w:rPr>
              <w:t>Clinical</w:t>
            </w: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Pr="007105AA" w:rsidRDefault="007105AA" w:rsidP="005C3133">
            <w:pPr>
              <w:rPr>
                <w:b/>
                <w:sz w:val="18"/>
                <w:szCs w:val="18"/>
              </w:rPr>
            </w:pPr>
            <w:r w:rsidRPr="007105AA">
              <w:rPr>
                <w:b/>
                <w:sz w:val="18"/>
                <w:szCs w:val="18"/>
              </w:rPr>
              <w:t>8 hours – ½ hour lunch</w:t>
            </w:r>
          </w:p>
        </w:tc>
        <w:tc>
          <w:tcPr>
            <w:tcW w:w="1915" w:type="dxa"/>
          </w:tcPr>
          <w:p w:rsidR="007105AA" w:rsidRDefault="007105AA" w:rsidP="005C3133">
            <w:pPr>
              <w:rPr>
                <w:b/>
                <w:sz w:val="20"/>
                <w:szCs w:val="20"/>
              </w:rPr>
            </w:pPr>
            <w:r>
              <w:rPr>
                <w:b/>
                <w:sz w:val="20"/>
                <w:szCs w:val="20"/>
              </w:rPr>
              <w:t>Clinical</w:t>
            </w: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Default="007105AA" w:rsidP="005C3133">
            <w:pPr>
              <w:rPr>
                <w:b/>
                <w:sz w:val="20"/>
                <w:szCs w:val="20"/>
              </w:rPr>
            </w:pPr>
          </w:p>
          <w:p w:rsidR="007105AA" w:rsidRPr="007105AA" w:rsidRDefault="007105AA" w:rsidP="005C3133">
            <w:pPr>
              <w:rPr>
                <w:b/>
                <w:sz w:val="18"/>
                <w:szCs w:val="18"/>
              </w:rPr>
            </w:pPr>
            <w:r w:rsidRPr="007105AA">
              <w:rPr>
                <w:b/>
                <w:sz w:val="18"/>
                <w:szCs w:val="18"/>
              </w:rPr>
              <w:t>8 hours – ½ hour lunch</w:t>
            </w:r>
          </w:p>
        </w:tc>
        <w:tc>
          <w:tcPr>
            <w:tcW w:w="2258" w:type="dxa"/>
          </w:tcPr>
          <w:p w:rsidR="007105AA" w:rsidRPr="00C812A0" w:rsidRDefault="007105AA" w:rsidP="005C3133">
            <w:pPr>
              <w:rPr>
                <w:sz w:val="20"/>
                <w:szCs w:val="20"/>
              </w:rPr>
            </w:pPr>
          </w:p>
        </w:tc>
      </w:tr>
    </w:tbl>
    <w:p w:rsidR="002F7C42" w:rsidRDefault="002F7C42" w:rsidP="005C3133">
      <w:pPr>
        <w:rPr>
          <w:sz w:val="24"/>
          <w:szCs w:val="24"/>
        </w:rPr>
      </w:pPr>
    </w:p>
    <w:p w:rsidR="00CD70E0" w:rsidRDefault="00CD70E0" w:rsidP="00CD70E0">
      <w:pPr>
        <w:rPr>
          <w:sz w:val="24"/>
          <w:szCs w:val="24"/>
        </w:rPr>
      </w:pPr>
      <w:r>
        <w:rPr>
          <w:sz w:val="24"/>
          <w:szCs w:val="24"/>
        </w:rPr>
        <w:lastRenderedPageBreak/>
        <w:t>Certified Nurse Aide Instructor</w:t>
      </w:r>
    </w:p>
    <w:p w:rsidR="00CD70E0" w:rsidRDefault="00CD70E0" w:rsidP="00CD70E0">
      <w:pPr>
        <w:spacing w:after="0"/>
        <w:rPr>
          <w:sz w:val="24"/>
          <w:szCs w:val="24"/>
        </w:rPr>
      </w:pPr>
      <w:r>
        <w:rPr>
          <w:sz w:val="24"/>
          <w:szCs w:val="24"/>
        </w:rPr>
        <w:tab/>
        <w:t>Darla Neff,</w:t>
      </w:r>
      <w:r w:rsidR="00DA5F69">
        <w:rPr>
          <w:sz w:val="24"/>
          <w:szCs w:val="24"/>
        </w:rPr>
        <w:t xml:space="preserve"> RN</w:t>
      </w:r>
    </w:p>
    <w:p w:rsidR="00CD70E0" w:rsidRDefault="00CD70E0" w:rsidP="00CD70E0">
      <w:pPr>
        <w:spacing w:after="0"/>
        <w:rPr>
          <w:sz w:val="24"/>
          <w:szCs w:val="24"/>
        </w:rPr>
      </w:pPr>
      <w:r>
        <w:rPr>
          <w:sz w:val="24"/>
          <w:szCs w:val="24"/>
        </w:rPr>
        <w:tab/>
        <w:t>The Alverno Health Care Facility</w:t>
      </w:r>
    </w:p>
    <w:p w:rsidR="00CD70E0" w:rsidRDefault="00CD70E0" w:rsidP="00CD70E0">
      <w:pPr>
        <w:spacing w:after="0"/>
        <w:rPr>
          <w:sz w:val="24"/>
          <w:szCs w:val="24"/>
        </w:rPr>
      </w:pPr>
      <w:r>
        <w:rPr>
          <w:sz w:val="24"/>
          <w:szCs w:val="24"/>
        </w:rPr>
        <w:tab/>
        <w:t>Phone: 563-244-2617</w:t>
      </w:r>
    </w:p>
    <w:p w:rsidR="00CD70E0" w:rsidRDefault="00CD70E0" w:rsidP="00CD70E0">
      <w:pPr>
        <w:spacing w:after="0"/>
        <w:rPr>
          <w:sz w:val="24"/>
          <w:szCs w:val="24"/>
        </w:rPr>
      </w:pPr>
      <w:r>
        <w:rPr>
          <w:sz w:val="24"/>
          <w:szCs w:val="24"/>
        </w:rPr>
        <w:tab/>
        <w:t xml:space="preserve">E-mail: </w:t>
      </w:r>
      <w:hyperlink r:id="rId8" w:history="1">
        <w:r w:rsidR="00D33ADB" w:rsidRPr="003D35B5">
          <w:rPr>
            <w:rStyle w:val="Hyperlink"/>
            <w:sz w:val="24"/>
            <w:szCs w:val="24"/>
          </w:rPr>
          <w:t>neffda@mercyhealth.com</w:t>
        </w:r>
      </w:hyperlink>
    </w:p>
    <w:p w:rsidR="00FA603C" w:rsidRPr="00CD70E0" w:rsidRDefault="00FA603C" w:rsidP="00CD70E0">
      <w:pPr>
        <w:spacing w:after="0"/>
        <w:rPr>
          <w:sz w:val="24"/>
          <w:szCs w:val="24"/>
        </w:rPr>
      </w:pPr>
    </w:p>
    <w:p w:rsidR="00CD70E0" w:rsidRDefault="00CD70E0" w:rsidP="00CD70E0">
      <w:pPr>
        <w:rPr>
          <w:sz w:val="24"/>
          <w:szCs w:val="24"/>
        </w:rPr>
      </w:pPr>
    </w:p>
    <w:p w:rsidR="00FA603C" w:rsidRDefault="00FA603C" w:rsidP="00CD70E0">
      <w:pPr>
        <w:rPr>
          <w:sz w:val="24"/>
          <w:szCs w:val="24"/>
        </w:rPr>
      </w:pPr>
      <w:r>
        <w:rPr>
          <w:sz w:val="24"/>
          <w:szCs w:val="24"/>
        </w:rPr>
        <w:t>Certified Nurse Aide Instructor Assistant</w:t>
      </w:r>
    </w:p>
    <w:p w:rsidR="00FA603C" w:rsidRDefault="00FA603C" w:rsidP="00FA603C">
      <w:pPr>
        <w:spacing w:after="0"/>
        <w:rPr>
          <w:sz w:val="24"/>
          <w:szCs w:val="24"/>
        </w:rPr>
      </w:pPr>
      <w:r>
        <w:rPr>
          <w:sz w:val="24"/>
          <w:szCs w:val="24"/>
        </w:rPr>
        <w:tab/>
        <w:t>Margie Tebbe, LPN</w:t>
      </w:r>
    </w:p>
    <w:p w:rsidR="00FA603C" w:rsidRDefault="00FA603C" w:rsidP="00FA603C">
      <w:pPr>
        <w:spacing w:after="0"/>
        <w:rPr>
          <w:sz w:val="24"/>
          <w:szCs w:val="24"/>
        </w:rPr>
      </w:pPr>
      <w:r>
        <w:rPr>
          <w:sz w:val="24"/>
          <w:szCs w:val="24"/>
        </w:rPr>
        <w:tab/>
        <w:t>The Alverno Health Care Facility</w:t>
      </w:r>
    </w:p>
    <w:p w:rsidR="00FA603C" w:rsidRDefault="00FA603C" w:rsidP="00FA603C">
      <w:pPr>
        <w:spacing w:after="0"/>
        <w:ind w:firstLine="720"/>
        <w:rPr>
          <w:sz w:val="24"/>
          <w:szCs w:val="24"/>
        </w:rPr>
      </w:pPr>
      <w:r>
        <w:rPr>
          <w:sz w:val="24"/>
          <w:szCs w:val="24"/>
        </w:rPr>
        <w:t>Phone: 563-244-2618</w:t>
      </w:r>
    </w:p>
    <w:p w:rsidR="00FA603C" w:rsidRDefault="00FA603C" w:rsidP="00FA603C">
      <w:pPr>
        <w:spacing w:after="0"/>
        <w:ind w:firstLine="720"/>
        <w:rPr>
          <w:sz w:val="24"/>
          <w:szCs w:val="24"/>
        </w:rPr>
      </w:pPr>
      <w:r>
        <w:rPr>
          <w:sz w:val="24"/>
          <w:szCs w:val="24"/>
        </w:rPr>
        <w:t xml:space="preserve">E-mail: </w:t>
      </w:r>
      <w:hyperlink r:id="rId9" w:history="1">
        <w:r w:rsidRPr="006C3DFD">
          <w:rPr>
            <w:rStyle w:val="Hyperlink"/>
            <w:sz w:val="24"/>
            <w:szCs w:val="24"/>
          </w:rPr>
          <w:t>tebbem@mercyhealth.com</w:t>
        </w:r>
      </w:hyperlink>
    </w:p>
    <w:p w:rsidR="00FA603C" w:rsidRDefault="00FA603C" w:rsidP="00FA603C">
      <w:pPr>
        <w:spacing w:after="0"/>
        <w:ind w:firstLine="720"/>
        <w:rPr>
          <w:sz w:val="24"/>
          <w:szCs w:val="24"/>
        </w:rPr>
      </w:pPr>
    </w:p>
    <w:p w:rsidR="00FA603C" w:rsidRDefault="00FA603C" w:rsidP="00FA603C">
      <w:pPr>
        <w:spacing w:after="0"/>
        <w:ind w:firstLine="720"/>
        <w:rPr>
          <w:sz w:val="24"/>
          <w:szCs w:val="24"/>
        </w:rPr>
      </w:pPr>
    </w:p>
    <w:p w:rsidR="00FA603C" w:rsidRDefault="00FA603C" w:rsidP="00CD70E0">
      <w:pPr>
        <w:rPr>
          <w:sz w:val="24"/>
          <w:szCs w:val="24"/>
        </w:rPr>
      </w:pPr>
      <w:r>
        <w:rPr>
          <w:sz w:val="24"/>
          <w:szCs w:val="24"/>
        </w:rPr>
        <w:t>Director of Nursing</w:t>
      </w:r>
    </w:p>
    <w:p w:rsidR="00FA603C" w:rsidRDefault="00FA603C" w:rsidP="00FA603C">
      <w:pPr>
        <w:spacing w:after="0"/>
        <w:rPr>
          <w:sz w:val="24"/>
          <w:szCs w:val="24"/>
        </w:rPr>
      </w:pPr>
      <w:r>
        <w:rPr>
          <w:sz w:val="24"/>
          <w:szCs w:val="24"/>
        </w:rPr>
        <w:tab/>
        <w:t>Theresa Nielsen, RN</w:t>
      </w:r>
      <w:r w:rsidR="00A16D22">
        <w:rPr>
          <w:sz w:val="24"/>
          <w:szCs w:val="24"/>
        </w:rPr>
        <w:t>,BSN</w:t>
      </w:r>
    </w:p>
    <w:p w:rsidR="00FA603C" w:rsidRDefault="00FA603C" w:rsidP="00FA603C">
      <w:pPr>
        <w:spacing w:after="0"/>
        <w:rPr>
          <w:sz w:val="24"/>
          <w:szCs w:val="24"/>
        </w:rPr>
      </w:pPr>
      <w:r>
        <w:rPr>
          <w:sz w:val="24"/>
          <w:szCs w:val="24"/>
        </w:rPr>
        <w:tab/>
        <w:t>The Alverno Health Care Facility</w:t>
      </w:r>
    </w:p>
    <w:p w:rsidR="00FA603C" w:rsidRDefault="00FA603C" w:rsidP="00FA603C">
      <w:pPr>
        <w:spacing w:after="0"/>
        <w:rPr>
          <w:sz w:val="24"/>
          <w:szCs w:val="24"/>
        </w:rPr>
      </w:pPr>
      <w:r>
        <w:rPr>
          <w:sz w:val="24"/>
          <w:szCs w:val="24"/>
        </w:rPr>
        <w:tab/>
        <w:t>Phone: 563-244-2655</w:t>
      </w:r>
    </w:p>
    <w:p w:rsidR="00FA603C" w:rsidRDefault="00FA603C" w:rsidP="00FA603C">
      <w:pPr>
        <w:spacing w:after="0"/>
        <w:rPr>
          <w:sz w:val="24"/>
          <w:szCs w:val="24"/>
        </w:rPr>
      </w:pPr>
      <w:r>
        <w:rPr>
          <w:sz w:val="24"/>
          <w:szCs w:val="24"/>
        </w:rPr>
        <w:tab/>
        <w:t xml:space="preserve">E-mail: </w:t>
      </w:r>
      <w:hyperlink r:id="rId10" w:history="1">
        <w:r w:rsidRPr="006C3DFD">
          <w:rPr>
            <w:rStyle w:val="Hyperlink"/>
            <w:sz w:val="24"/>
            <w:szCs w:val="24"/>
          </w:rPr>
          <w:t>nielsetm@mercyhealth.com</w:t>
        </w:r>
      </w:hyperlink>
    </w:p>
    <w:p w:rsidR="00FA603C" w:rsidRDefault="00FA603C" w:rsidP="00FA603C">
      <w:pPr>
        <w:spacing w:after="0"/>
        <w:rPr>
          <w:sz w:val="24"/>
          <w:szCs w:val="24"/>
        </w:rPr>
      </w:pPr>
    </w:p>
    <w:p w:rsidR="00FA603C" w:rsidRDefault="00FA603C" w:rsidP="00FA603C">
      <w:pPr>
        <w:spacing w:after="0"/>
        <w:rPr>
          <w:sz w:val="24"/>
          <w:szCs w:val="24"/>
        </w:rPr>
      </w:pPr>
    </w:p>
    <w:p w:rsidR="00DA5F69" w:rsidRDefault="00DA5F69" w:rsidP="00FA603C">
      <w:pPr>
        <w:spacing w:after="0"/>
        <w:rPr>
          <w:sz w:val="24"/>
          <w:szCs w:val="24"/>
        </w:rPr>
      </w:pPr>
      <w:r>
        <w:rPr>
          <w:sz w:val="24"/>
          <w:szCs w:val="24"/>
        </w:rPr>
        <w:t>Contact</w:t>
      </w:r>
      <w:r w:rsidR="00FA603C">
        <w:rPr>
          <w:sz w:val="24"/>
          <w:szCs w:val="24"/>
        </w:rPr>
        <w:t xml:space="preserve"> Hours:</w:t>
      </w:r>
      <w:r>
        <w:rPr>
          <w:sz w:val="24"/>
          <w:szCs w:val="24"/>
        </w:rPr>
        <w:t xml:space="preserve"> </w:t>
      </w:r>
    </w:p>
    <w:p w:rsidR="00FA603C" w:rsidRDefault="00DA5F69" w:rsidP="00FA603C">
      <w:pPr>
        <w:spacing w:after="0"/>
        <w:rPr>
          <w:sz w:val="24"/>
          <w:szCs w:val="24"/>
        </w:rPr>
      </w:pPr>
      <w:r>
        <w:rPr>
          <w:sz w:val="24"/>
          <w:szCs w:val="24"/>
        </w:rPr>
        <w:t>Monday thru Friday</w:t>
      </w:r>
    </w:p>
    <w:p w:rsidR="00DA5F69" w:rsidRDefault="00DA5F69" w:rsidP="00FA603C">
      <w:pPr>
        <w:spacing w:after="0"/>
        <w:rPr>
          <w:sz w:val="24"/>
          <w:szCs w:val="24"/>
        </w:rPr>
      </w:pPr>
      <w:r>
        <w:rPr>
          <w:sz w:val="24"/>
          <w:szCs w:val="24"/>
        </w:rPr>
        <w:t>8am-4pm</w:t>
      </w:r>
    </w:p>
    <w:p w:rsidR="00DA5F69" w:rsidRDefault="00DA5F69" w:rsidP="00FA603C">
      <w:pPr>
        <w:spacing w:after="0"/>
        <w:rPr>
          <w:sz w:val="24"/>
          <w:szCs w:val="24"/>
        </w:rPr>
      </w:pPr>
    </w:p>
    <w:p w:rsidR="00FA603C" w:rsidRDefault="00FA603C" w:rsidP="00FA603C">
      <w:pPr>
        <w:spacing w:after="0"/>
        <w:rPr>
          <w:sz w:val="24"/>
          <w:szCs w:val="24"/>
        </w:rPr>
      </w:pPr>
    </w:p>
    <w:p w:rsidR="00CD70E0" w:rsidRDefault="00CD70E0" w:rsidP="00CD70E0">
      <w:pPr>
        <w:rPr>
          <w:sz w:val="24"/>
          <w:szCs w:val="24"/>
        </w:rPr>
      </w:pPr>
    </w:p>
    <w:p w:rsidR="00CD70E0" w:rsidRDefault="00CD70E0" w:rsidP="00CD70E0">
      <w:pPr>
        <w:rPr>
          <w:sz w:val="24"/>
          <w:szCs w:val="24"/>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978"/>
        <w:gridCol w:w="2978"/>
      </w:tblGrid>
      <w:tr w:rsidR="00CD70E0" w:rsidTr="00CD70E0">
        <w:trPr>
          <w:trHeight w:val="131"/>
        </w:trPr>
        <w:tc>
          <w:tcPr>
            <w:tcW w:w="2978" w:type="dxa"/>
          </w:tcPr>
          <w:p w:rsidR="00CD70E0" w:rsidRDefault="00CD70E0" w:rsidP="005C3133">
            <w:pPr>
              <w:rPr>
                <w:sz w:val="28"/>
                <w:szCs w:val="28"/>
              </w:rPr>
            </w:pPr>
          </w:p>
        </w:tc>
        <w:tc>
          <w:tcPr>
            <w:tcW w:w="2978" w:type="dxa"/>
          </w:tcPr>
          <w:p w:rsidR="00CD70E0" w:rsidRDefault="00CD70E0" w:rsidP="00CD70E0">
            <w:pPr>
              <w:pStyle w:val="Default"/>
              <w:rPr>
                <w:sz w:val="28"/>
                <w:szCs w:val="28"/>
              </w:rPr>
            </w:pPr>
          </w:p>
        </w:tc>
      </w:tr>
      <w:tr w:rsidR="00CD70E0" w:rsidTr="00CD70E0">
        <w:trPr>
          <w:trHeight w:val="131"/>
        </w:trPr>
        <w:tc>
          <w:tcPr>
            <w:tcW w:w="2978" w:type="dxa"/>
          </w:tcPr>
          <w:p w:rsidR="00CD70E0" w:rsidRDefault="00CD70E0" w:rsidP="00CD70E0">
            <w:pPr>
              <w:pStyle w:val="Default"/>
              <w:rPr>
                <w:sz w:val="28"/>
                <w:szCs w:val="28"/>
              </w:rPr>
            </w:pPr>
          </w:p>
        </w:tc>
        <w:tc>
          <w:tcPr>
            <w:tcW w:w="2978" w:type="dxa"/>
          </w:tcPr>
          <w:p w:rsidR="00CD70E0" w:rsidRDefault="00CD70E0" w:rsidP="00CD70E0">
            <w:pPr>
              <w:pStyle w:val="Default"/>
              <w:rPr>
                <w:sz w:val="28"/>
                <w:szCs w:val="28"/>
              </w:rPr>
            </w:pPr>
          </w:p>
        </w:tc>
      </w:tr>
    </w:tbl>
    <w:p w:rsidR="00CD70E0" w:rsidRDefault="00CD70E0" w:rsidP="00CD70E0">
      <w:pPr>
        <w:jc w:val="center"/>
        <w:rPr>
          <w:sz w:val="24"/>
          <w:szCs w:val="24"/>
        </w:rPr>
      </w:pPr>
      <w:r>
        <w:rPr>
          <w:sz w:val="24"/>
          <w:szCs w:val="24"/>
        </w:rPr>
        <w:br w:type="textWrapping" w:clear="all"/>
      </w:r>
    </w:p>
    <w:p w:rsidR="00CD70E0" w:rsidRDefault="00CD70E0" w:rsidP="00CD70E0">
      <w:pPr>
        <w:jc w:val="center"/>
        <w:rPr>
          <w:sz w:val="24"/>
          <w:szCs w:val="24"/>
        </w:rPr>
      </w:pPr>
    </w:p>
    <w:p w:rsidR="00CD70E0" w:rsidRDefault="00CD70E0" w:rsidP="00B522BA">
      <w:pPr>
        <w:rPr>
          <w:sz w:val="24"/>
          <w:szCs w:val="24"/>
        </w:rPr>
      </w:pPr>
    </w:p>
    <w:p w:rsidR="00CD70E0" w:rsidRDefault="00CD70E0" w:rsidP="00CD70E0">
      <w:pPr>
        <w:pStyle w:val="Default"/>
        <w:rPr>
          <w:sz w:val="23"/>
          <w:szCs w:val="23"/>
        </w:rPr>
      </w:pPr>
      <w:r>
        <w:rPr>
          <w:b/>
          <w:bCs/>
          <w:sz w:val="23"/>
          <w:szCs w:val="23"/>
        </w:rPr>
        <w:lastRenderedPageBreak/>
        <w:t xml:space="preserve">COURSE DESCRIPTION </w:t>
      </w:r>
    </w:p>
    <w:p w:rsidR="00CD70E0" w:rsidRDefault="00CD70E0" w:rsidP="00CD70E0">
      <w:pPr>
        <w:pStyle w:val="Default"/>
        <w:rPr>
          <w:sz w:val="23"/>
          <w:szCs w:val="23"/>
        </w:rPr>
      </w:pPr>
      <w:r>
        <w:rPr>
          <w:sz w:val="23"/>
          <w:szCs w:val="23"/>
        </w:rPr>
        <w:t xml:space="preserve">The course is designed to provide the student with the knowledge and skills necessary to perform basic care services for a patient (acute care setting) or resident (long-term care setting). It prepares the student to function in the role of nursing assistant under the supervision of a registered nurse (RN) or licensed practical nurse (LPN). This course is designed to meet the curriculum requirements of </w:t>
      </w:r>
      <w:r w:rsidR="00A23C0E">
        <w:rPr>
          <w:sz w:val="23"/>
          <w:szCs w:val="23"/>
        </w:rPr>
        <w:t>the state of Iowa.</w:t>
      </w:r>
      <w:r>
        <w:rPr>
          <w:sz w:val="23"/>
          <w:szCs w:val="23"/>
        </w:rPr>
        <w:t xml:space="preserve"> The basic nursing assistant proficiency examination is the State-approved competency evaluation, with both written and manual skills components. The course requires the student to complete </w:t>
      </w:r>
      <w:proofErr w:type="gramStart"/>
      <w:r w:rsidR="005C3133">
        <w:rPr>
          <w:sz w:val="23"/>
          <w:szCs w:val="23"/>
        </w:rPr>
        <w:t>75 hour</w:t>
      </w:r>
      <w:proofErr w:type="gramEnd"/>
      <w:r w:rsidR="005C3133">
        <w:rPr>
          <w:sz w:val="23"/>
          <w:szCs w:val="23"/>
        </w:rPr>
        <w:t xml:space="preserve"> course with </w:t>
      </w:r>
      <w:r w:rsidR="007105AA">
        <w:rPr>
          <w:sz w:val="23"/>
          <w:szCs w:val="23"/>
        </w:rPr>
        <w:t>38</w:t>
      </w:r>
      <w:r w:rsidR="005C3133">
        <w:rPr>
          <w:sz w:val="23"/>
          <w:szCs w:val="23"/>
        </w:rPr>
        <w:t xml:space="preserve"> hours of classroom</w:t>
      </w:r>
      <w:r w:rsidR="007105AA">
        <w:rPr>
          <w:sz w:val="23"/>
          <w:szCs w:val="23"/>
        </w:rPr>
        <w:t>,15 lab hours</w:t>
      </w:r>
      <w:r>
        <w:rPr>
          <w:sz w:val="23"/>
          <w:szCs w:val="23"/>
        </w:rPr>
        <w:t xml:space="preserve">, perform </w:t>
      </w:r>
      <w:r w:rsidR="007105AA">
        <w:rPr>
          <w:sz w:val="23"/>
          <w:szCs w:val="23"/>
        </w:rPr>
        <w:t>30</w:t>
      </w:r>
      <w:r>
        <w:rPr>
          <w:sz w:val="23"/>
          <w:szCs w:val="23"/>
        </w:rPr>
        <w:t xml:space="preserve"> hours in a clinical setting, and successfully demonstrate patient/resident care skills. Satisfactory completion of the course p</w:t>
      </w:r>
      <w:r w:rsidR="00A23C0E">
        <w:rPr>
          <w:sz w:val="23"/>
          <w:szCs w:val="23"/>
        </w:rPr>
        <w:t>rovides eligibility to take the</w:t>
      </w:r>
      <w:r>
        <w:rPr>
          <w:sz w:val="23"/>
          <w:szCs w:val="23"/>
        </w:rPr>
        <w:t xml:space="preserve"> established competency written examination for State certification as a certified nursing assistant. </w:t>
      </w:r>
    </w:p>
    <w:p w:rsidR="00A23C0E" w:rsidRDefault="00A23C0E" w:rsidP="00CD70E0">
      <w:pPr>
        <w:pStyle w:val="Default"/>
        <w:rPr>
          <w:b/>
          <w:bCs/>
          <w:sz w:val="23"/>
          <w:szCs w:val="23"/>
        </w:rPr>
      </w:pPr>
    </w:p>
    <w:p w:rsidR="00CD70E0" w:rsidRDefault="00CD70E0" w:rsidP="00CD70E0">
      <w:pPr>
        <w:pStyle w:val="Default"/>
        <w:rPr>
          <w:sz w:val="23"/>
          <w:szCs w:val="23"/>
        </w:rPr>
      </w:pPr>
      <w:r>
        <w:rPr>
          <w:b/>
          <w:bCs/>
          <w:sz w:val="23"/>
          <w:szCs w:val="23"/>
        </w:rPr>
        <w:t xml:space="preserve">Nature of Work: </w:t>
      </w:r>
      <w:r>
        <w:rPr>
          <w:sz w:val="23"/>
          <w:szCs w:val="23"/>
        </w:rPr>
        <w:t xml:space="preserve">Nursing assistants perform routine duties in caring for patients or residents. Care tasks delegated by the nurse to the assistant </w:t>
      </w:r>
      <w:proofErr w:type="gramStart"/>
      <w:r>
        <w:rPr>
          <w:sz w:val="23"/>
          <w:szCs w:val="23"/>
        </w:rPr>
        <w:t>include:</w:t>
      </w:r>
      <w:proofErr w:type="gramEnd"/>
      <w:r>
        <w:rPr>
          <w:sz w:val="23"/>
          <w:szCs w:val="23"/>
        </w:rPr>
        <w:t xml:space="preserve"> transferring a patient/resident from the bed to a chair or wheelchair; walking or performing range of motion exercises; bathing, showering, shaving or providing oral hygiene for a patient/resident; feeding; changing bed linens; and maintaining cleanliness of the patient/resident’s general surroundings. The nursing assistant is proficient in taking a temperature, respiratory rate, blood pressure and other patient/resident vital measurements, and reporting the results back to the nurse. The practice of good hand hygiene and patient/resident safety </w:t>
      </w:r>
      <w:proofErr w:type="gramStart"/>
      <w:r>
        <w:rPr>
          <w:sz w:val="23"/>
          <w:szCs w:val="23"/>
        </w:rPr>
        <w:t>is expected at all times</w:t>
      </w:r>
      <w:proofErr w:type="gramEnd"/>
      <w:r>
        <w:rPr>
          <w:sz w:val="23"/>
          <w:szCs w:val="23"/>
        </w:rPr>
        <w:t xml:space="preserve"> in the clinical setting. </w:t>
      </w:r>
    </w:p>
    <w:p w:rsidR="00A23C0E" w:rsidRDefault="00A23C0E" w:rsidP="00CD70E0">
      <w:pPr>
        <w:pStyle w:val="Default"/>
        <w:rPr>
          <w:b/>
          <w:bCs/>
          <w:sz w:val="23"/>
          <w:szCs w:val="23"/>
        </w:rPr>
      </w:pPr>
    </w:p>
    <w:p w:rsidR="00A23C0E" w:rsidRDefault="00A23C0E" w:rsidP="00CD70E0">
      <w:pPr>
        <w:pStyle w:val="Default"/>
        <w:rPr>
          <w:i/>
          <w:iCs/>
          <w:sz w:val="23"/>
          <w:szCs w:val="23"/>
        </w:rPr>
      </w:pPr>
    </w:p>
    <w:p w:rsidR="00CD70E0" w:rsidRDefault="00CD70E0" w:rsidP="00CD70E0">
      <w:pPr>
        <w:pStyle w:val="Default"/>
        <w:rPr>
          <w:sz w:val="23"/>
          <w:szCs w:val="23"/>
        </w:rPr>
      </w:pPr>
      <w:r>
        <w:rPr>
          <w:b/>
          <w:bCs/>
          <w:sz w:val="23"/>
          <w:szCs w:val="23"/>
        </w:rPr>
        <w:t xml:space="preserve">COURSE OBJECTIVES </w:t>
      </w:r>
    </w:p>
    <w:p w:rsidR="00CD70E0" w:rsidRDefault="00CD70E0" w:rsidP="00CD70E0">
      <w:pPr>
        <w:pStyle w:val="Default"/>
        <w:rPr>
          <w:sz w:val="23"/>
          <w:szCs w:val="23"/>
        </w:rPr>
      </w:pPr>
      <w:r>
        <w:rPr>
          <w:sz w:val="23"/>
          <w:szCs w:val="23"/>
        </w:rPr>
        <w:t xml:space="preserve">Upon successful completion of this course, the student will be able to: </w:t>
      </w:r>
    </w:p>
    <w:p w:rsidR="00CD70E0" w:rsidRDefault="00CD70E0" w:rsidP="007005D5">
      <w:pPr>
        <w:pStyle w:val="Default"/>
        <w:spacing w:after="20"/>
        <w:ind w:left="720" w:hanging="720"/>
        <w:rPr>
          <w:sz w:val="23"/>
          <w:szCs w:val="23"/>
        </w:rPr>
      </w:pPr>
      <w:r>
        <w:rPr>
          <w:sz w:val="23"/>
          <w:szCs w:val="23"/>
        </w:rPr>
        <w:t xml:space="preserve">1. Describe the organization of healthcare facilities and the roles of the interdisciplinary healthcare team. </w:t>
      </w:r>
    </w:p>
    <w:p w:rsidR="00CD70E0" w:rsidRDefault="00CD70E0" w:rsidP="007005D5">
      <w:pPr>
        <w:pStyle w:val="Default"/>
        <w:spacing w:after="20"/>
        <w:ind w:left="720" w:hanging="720"/>
        <w:rPr>
          <w:sz w:val="23"/>
          <w:szCs w:val="23"/>
        </w:rPr>
      </w:pPr>
      <w:r>
        <w:rPr>
          <w:sz w:val="23"/>
          <w:szCs w:val="23"/>
        </w:rPr>
        <w:t>2.</w:t>
      </w:r>
      <w:r w:rsidR="007005D5">
        <w:rPr>
          <w:sz w:val="23"/>
          <w:szCs w:val="23"/>
        </w:rPr>
        <w:t xml:space="preserve">  </w:t>
      </w:r>
      <w:r>
        <w:rPr>
          <w:sz w:val="23"/>
          <w:szCs w:val="23"/>
        </w:rPr>
        <w:t xml:space="preserve">Identify the responsibilities of the registered nurse, licensed practical nurse and nursing assistant in a variety of settings. </w:t>
      </w:r>
    </w:p>
    <w:p w:rsidR="00CD70E0" w:rsidRDefault="00CD70E0" w:rsidP="00CD70E0">
      <w:pPr>
        <w:pStyle w:val="Default"/>
        <w:spacing w:after="20"/>
        <w:rPr>
          <w:sz w:val="23"/>
          <w:szCs w:val="23"/>
        </w:rPr>
      </w:pPr>
      <w:r>
        <w:rPr>
          <w:sz w:val="23"/>
          <w:szCs w:val="23"/>
        </w:rPr>
        <w:t xml:space="preserve">3. Apply nursing assistant theoretical knowledge in providing basic healthcare services. </w:t>
      </w:r>
    </w:p>
    <w:p w:rsidR="00CD70E0" w:rsidRDefault="00CD70E0" w:rsidP="00CD70E0">
      <w:pPr>
        <w:pStyle w:val="Default"/>
        <w:spacing w:after="20"/>
        <w:rPr>
          <w:sz w:val="23"/>
          <w:szCs w:val="23"/>
        </w:rPr>
      </w:pPr>
      <w:r>
        <w:rPr>
          <w:sz w:val="23"/>
          <w:szCs w:val="23"/>
        </w:rPr>
        <w:t xml:space="preserve">4. Perform essential nursing assistant clinical skills. </w:t>
      </w:r>
    </w:p>
    <w:p w:rsidR="00CD70E0" w:rsidRDefault="00CD70E0" w:rsidP="00CD70E0">
      <w:pPr>
        <w:pStyle w:val="Default"/>
        <w:spacing w:after="20"/>
        <w:rPr>
          <w:sz w:val="23"/>
          <w:szCs w:val="23"/>
        </w:rPr>
      </w:pPr>
      <w:r>
        <w:rPr>
          <w:sz w:val="23"/>
          <w:szCs w:val="23"/>
        </w:rPr>
        <w:t xml:space="preserve">5. Use accurate and appropriate communication with members of the healthcare team. </w:t>
      </w:r>
    </w:p>
    <w:p w:rsidR="00CD70E0" w:rsidRDefault="00CD70E0" w:rsidP="007005D5">
      <w:pPr>
        <w:pStyle w:val="Default"/>
        <w:spacing w:after="20"/>
        <w:ind w:left="720" w:hanging="720"/>
        <w:rPr>
          <w:sz w:val="23"/>
          <w:szCs w:val="23"/>
        </w:rPr>
      </w:pPr>
      <w:r>
        <w:rPr>
          <w:sz w:val="23"/>
          <w:szCs w:val="23"/>
        </w:rPr>
        <w:t xml:space="preserve">6. Employ ethical and moral behaviors, and the characteristics of honesty, responsibility and caring in the provision of patient/resident care. </w:t>
      </w:r>
    </w:p>
    <w:p w:rsidR="00CD70E0" w:rsidRDefault="00CD70E0" w:rsidP="00CD70E0">
      <w:pPr>
        <w:pStyle w:val="Default"/>
        <w:rPr>
          <w:sz w:val="23"/>
          <w:szCs w:val="23"/>
        </w:rPr>
      </w:pPr>
      <w:r>
        <w:rPr>
          <w:sz w:val="23"/>
          <w:szCs w:val="23"/>
        </w:rPr>
        <w:t xml:space="preserve">7. Carry </w:t>
      </w:r>
      <w:r w:rsidR="00A23C0E">
        <w:rPr>
          <w:sz w:val="23"/>
          <w:szCs w:val="23"/>
        </w:rPr>
        <w:t xml:space="preserve">out and follow up on patient/resident care tasks as delegated by the nurse. </w:t>
      </w:r>
    </w:p>
    <w:p w:rsidR="00A23C0E" w:rsidRDefault="00A23C0E" w:rsidP="00CD70E0">
      <w:pPr>
        <w:rPr>
          <w:sz w:val="24"/>
          <w:szCs w:val="24"/>
        </w:rPr>
      </w:pPr>
    </w:p>
    <w:p w:rsidR="00A23C0E" w:rsidRDefault="00A23C0E" w:rsidP="00A23C0E">
      <w:pPr>
        <w:pStyle w:val="Default"/>
        <w:rPr>
          <w:sz w:val="23"/>
          <w:szCs w:val="23"/>
        </w:rPr>
      </w:pPr>
      <w:r>
        <w:rPr>
          <w:b/>
          <w:bCs/>
          <w:sz w:val="23"/>
          <w:szCs w:val="23"/>
        </w:rPr>
        <w:t xml:space="preserve">METHOD OF INSTRUCTION </w:t>
      </w:r>
    </w:p>
    <w:p w:rsidR="00A23C0E" w:rsidRDefault="00A16D22" w:rsidP="00A23C0E">
      <w:pPr>
        <w:pStyle w:val="Default"/>
        <w:spacing w:after="21"/>
        <w:rPr>
          <w:sz w:val="23"/>
          <w:szCs w:val="23"/>
        </w:rPr>
      </w:pPr>
      <w:r>
        <w:rPr>
          <w:sz w:val="23"/>
          <w:szCs w:val="23"/>
        </w:rPr>
        <w:t xml:space="preserve">1. </w:t>
      </w:r>
      <w:r w:rsidR="00A23C0E">
        <w:rPr>
          <w:sz w:val="23"/>
          <w:szCs w:val="23"/>
        </w:rPr>
        <w:t xml:space="preserve">Discussion </w:t>
      </w:r>
    </w:p>
    <w:p w:rsidR="00A23C0E" w:rsidRDefault="00E61F2D" w:rsidP="00A16D22">
      <w:pPr>
        <w:pStyle w:val="Default"/>
        <w:spacing w:after="21"/>
        <w:rPr>
          <w:sz w:val="23"/>
          <w:szCs w:val="23"/>
        </w:rPr>
      </w:pPr>
      <w:r>
        <w:rPr>
          <w:sz w:val="23"/>
          <w:szCs w:val="23"/>
        </w:rPr>
        <w:t>2</w:t>
      </w:r>
      <w:r w:rsidR="00A23C0E">
        <w:rPr>
          <w:sz w:val="23"/>
          <w:szCs w:val="23"/>
        </w:rPr>
        <w:t xml:space="preserve">. On-line Learning </w:t>
      </w:r>
    </w:p>
    <w:p w:rsidR="00A23C0E" w:rsidRDefault="00E61F2D" w:rsidP="00A23C0E">
      <w:pPr>
        <w:pStyle w:val="Default"/>
        <w:spacing w:after="20"/>
        <w:rPr>
          <w:sz w:val="23"/>
          <w:szCs w:val="23"/>
        </w:rPr>
      </w:pPr>
      <w:r>
        <w:rPr>
          <w:sz w:val="23"/>
          <w:szCs w:val="23"/>
        </w:rPr>
        <w:t>4</w:t>
      </w:r>
      <w:r w:rsidR="00A23C0E">
        <w:rPr>
          <w:sz w:val="23"/>
          <w:szCs w:val="23"/>
        </w:rPr>
        <w:t xml:space="preserve">. Return demonstration </w:t>
      </w:r>
    </w:p>
    <w:p w:rsidR="00A23C0E" w:rsidRDefault="00E61F2D" w:rsidP="00A23C0E">
      <w:pPr>
        <w:pStyle w:val="Default"/>
        <w:rPr>
          <w:sz w:val="23"/>
          <w:szCs w:val="23"/>
        </w:rPr>
      </w:pPr>
      <w:r>
        <w:rPr>
          <w:sz w:val="23"/>
          <w:szCs w:val="23"/>
        </w:rPr>
        <w:t>5</w:t>
      </w:r>
      <w:r w:rsidR="00A23C0E">
        <w:rPr>
          <w:sz w:val="23"/>
          <w:szCs w:val="23"/>
        </w:rPr>
        <w:t xml:space="preserve">. Clinical experience </w:t>
      </w:r>
    </w:p>
    <w:p w:rsidR="00A23C0E" w:rsidRDefault="00E61F2D" w:rsidP="00A23C0E">
      <w:pPr>
        <w:pStyle w:val="Default"/>
        <w:rPr>
          <w:sz w:val="23"/>
          <w:szCs w:val="23"/>
        </w:rPr>
      </w:pPr>
      <w:r>
        <w:rPr>
          <w:sz w:val="23"/>
          <w:szCs w:val="23"/>
        </w:rPr>
        <w:t>6</w:t>
      </w:r>
      <w:r w:rsidR="00A23C0E">
        <w:rPr>
          <w:sz w:val="23"/>
          <w:szCs w:val="23"/>
        </w:rPr>
        <w:t>. Skills lab</w:t>
      </w:r>
    </w:p>
    <w:p w:rsidR="00921311" w:rsidRDefault="00921311" w:rsidP="00A23C0E">
      <w:pPr>
        <w:pStyle w:val="Default"/>
        <w:rPr>
          <w:sz w:val="23"/>
          <w:szCs w:val="23"/>
        </w:rPr>
      </w:pPr>
    </w:p>
    <w:p w:rsidR="00C53599" w:rsidRDefault="00C53599" w:rsidP="00A23C0E">
      <w:pPr>
        <w:pStyle w:val="Default"/>
        <w:rPr>
          <w:sz w:val="23"/>
          <w:szCs w:val="23"/>
        </w:rPr>
      </w:pPr>
    </w:p>
    <w:p w:rsidR="00C53599" w:rsidRDefault="00C53599" w:rsidP="00A23C0E">
      <w:pPr>
        <w:pStyle w:val="Default"/>
        <w:rPr>
          <w:sz w:val="23"/>
          <w:szCs w:val="23"/>
        </w:rPr>
      </w:pPr>
    </w:p>
    <w:p w:rsidR="00921311" w:rsidRDefault="00921311" w:rsidP="00A23C0E">
      <w:pPr>
        <w:pStyle w:val="Default"/>
        <w:rPr>
          <w:sz w:val="23"/>
          <w:szCs w:val="23"/>
        </w:rPr>
      </w:pPr>
    </w:p>
    <w:p w:rsidR="00A23C0E" w:rsidRPr="001551F2" w:rsidRDefault="00A23C0E" w:rsidP="00A23C0E">
      <w:pPr>
        <w:pStyle w:val="Default"/>
        <w:rPr>
          <w:b/>
          <w:bCs/>
          <w:sz w:val="23"/>
          <w:szCs w:val="23"/>
        </w:rPr>
      </w:pPr>
      <w:r>
        <w:rPr>
          <w:b/>
          <w:bCs/>
          <w:sz w:val="23"/>
          <w:szCs w:val="23"/>
        </w:rPr>
        <w:lastRenderedPageBreak/>
        <w:t>MANDATORY CLINICAL REQUIREMENTS</w:t>
      </w:r>
      <w:r w:rsidR="00A16D22">
        <w:rPr>
          <w:b/>
          <w:bCs/>
          <w:sz w:val="23"/>
          <w:szCs w:val="23"/>
        </w:rPr>
        <w:t xml:space="preserve"> PRIOR TO START OF CLASS</w:t>
      </w:r>
      <w:r>
        <w:rPr>
          <w:b/>
          <w:bCs/>
          <w:sz w:val="23"/>
          <w:szCs w:val="23"/>
        </w:rPr>
        <w:t xml:space="preserve">: </w:t>
      </w:r>
    </w:p>
    <w:p w:rsidR="00A23C0E" w:rsidRDefault="00A23C0E" w:rsidP="00A23C0E">
      <w:pPr>
        <w:pStyle w:val="Default"/>
        <w:spacing w:after="21"/>
        <w:rPr>
          <w:sz w:val="23"/>
          <w:szCs w:val="23"/>
        </w:rPr>
      </w:pPr>
      <w:r>
        <w:rPr>
          <w:sz w:val="23"/>
          <w:szCs w:val="23"/>
        </w:rPr>
        <w:t xml:space="preserve">1. Criminal Background </w:t>
      </w:r>
      <w:r w:rsidR="00A16D22">
        <w:rPr>
          <w:sz w:val="23"/>
          <w:szCs w:val="23"/>
        </w:rPr>
        <w:t xml:space="preserve">Check </w:t>
      </w:r>
    </w:p>
    <w:p w:rsidR="00A23C0E" w:rsidRDefault="00A23C0E" w:rsidP="007005D5">
      <w:pPr>
        <w:pStyle w:val="Default"/>
        <w:spacing w:after="21"/>
        <w:ind w:left="720" w:hanging="720"/>
        <w:rPr>
          <w:sz w:val="23"/>
          <w:szCs w:val="23"/>
        </w:rPr>
      </w:pPr>
      <w:r>
        <w:rPr>
          <w:sz w:val="23"/>
          <w:szCs w:val="23"/>
        </w:rPr>
        <w:t xml:space="preserve">2. Medical history/Physical exam (primary physician, nurse practitioner or other approved      healthcare provider) </w:t>
      </w:r>
    </w:p>
    <w:p w:rsidR="00A23C0E" w:rsidRDefault="0061047D" w:rsidP="00A23C0E">
      <w:pPr>
        <w:pStyle w:val="Default"/>
        <w:spacing w:after="21"/>
        <w:rPr>
          <w:sz w:val="23"/>
          <w:szCs w:val="23"/>
        </w:rPr>
      </w:pPr>
      <w:r>
        <w:rPr>
          <w:sz w:val="23"/>
          <w:szCs w:val="23"/>
        </w:rPr>
        <w:t>3.  U</w:t>
      </w:r>
      <w:r w:rsidR="00A23C0E">
        <w:rPr>
          <w:sz w:val="23"/>
          <w:szCs w:val="23"/>
        </w:rPr>
        <w:t xml:space="preserve">rine drug screen </w:t>
      </w:r>
    </w:p>
    <w:p w:rsidR="00A23C0E" w:rsidRDefault="00A23C0E" w:rsidP="0061047D">
      <w:pPr>
        <w:pStyle w:val="Default"/>
        <w:spacing w:after="21"/>
        <w:ind w:left="720" w:hanging="720"/>
        <w:rPr>
          <w:sz w:val="23"/>
          <w:szCs w:val="23"/>
        </w:rPr>
      </w:pPr>
      <w:r>
        <w:rPr>
          <w:sz w:val="23"/>
          <w:szCs w:val="23"/>
        </w:rPr>
        <w:t xml:space="preserve">4. Two-step tuberculosis (TB) skin test (if positive result for TB, chest x-ray report is required)  </w:t>
      </w:r>
    </w:p>
    <w:p w:rsidR="00A23C0E" w:rsidRDefault="0061047D" w:rsidP="00A23C0E">
      <w:pPr>
        <w:pStyle w:val="Default"/>
        <w:spacing w:after="21"/>
        <w:rPr>
          <w:sz w:val="23"/>
          <w:szCs w:val="23"/>
        </w:rPr>
      </w:pPr>
      <w:r>
        <w:rPr>
          <w:sz w:val="23"/>
          <w:szCs w:val="23"/>
        </w:rPr>
        <w:t>5</w:t>
      </w:r>
      <w:r w:rsidR="00A23C0E">
        <w:rPr>
          <w:sz w:val="23"/>
          <w:szCs w:val="23"/>
        </w:rPr>
        <w:t xml:space="preserve">. Influenza (flu) vaccine (required October through May) </w:t>
      </w:r>
    </w:p>
    <w:p w:rsidR="007005D5" w:rsidRDefault="007005D5" w:rsidP="007005D5">
      <w:pPr>
        <w:pStyle w:val="Default"/>
        <w:rPr>
          <w:sz w:val="23"/>
          <w:szCs w:val="23"/>
        </w:rPr>
      </w:pPr>
    </w:p>
    <w:p w:rsidR="007005D5" w:rsidRDefault="007005D5" w:rsidP="007005D5">
      <w:pPr>
        <w:pStyle w:val="Default"/>
        <w:rPr>
          <w:sz w:val="23"/>
          <w:szCs w:val="23"/>
        </w:rPr>
      </w:pPr>
      <w:r w:rsidRPr="00BF7273">
        <w:rPr>
          <w:b/>
          <w:bCs/>
          <w:sz w:val="23"/>
          <w:szCs w:val="23"/>
        </w:rPr>
        <w:t>CRIMINAL BACKGROUND CHECK</w:t>
      </w:r>
      <w:r>
        <w:rPr>
          <w:b/>
          <w:bCs/>
          <w:sz w:val="23"/>
          <w:szCs w:val="23"/>
        </w:rPr>
        <w:t xml:space="preserve"> </w:t>
      </w:r>
    </w:p>
    <w:p w:rsidR="00924364" w:rsidRPr="00924364" w:rsidRDefault="00924364" w:rsidP="00924364">
      <w:pPr>
        <w:shd w:val="clear" w:color="auto" w:fill="FFFFFF"/>
        <w:spacing w:after="100" w:afterAutospacing="1" w:line="270" w:lineRule="atLeast"/>
        <w:rPr>
          <w:rFonts w:ascii="Arial" w:eastAsia="Times New Roman" w:hAnsi="Arial" w:cs="Arial"/>
          <w:color w:val="04202E"/>
          <w:sz w:val="23"/>
          <w:szCs w:val="23"/>
          <w:lang w:val="en"/>
        </w:rPr>
      </w:pPr>
      <w:r w:rsidRPr="001B4154">
        <w:rPr>
          <w:rFonts w:ascii="Arial" w:eastAsia="Times New Roman" w:hAnsi="Arial" w:cs="Arial"/>
          <w:color w:val="04202E"/>
          <w:sz w:val="23"/>
          <w:szCs w:val="23"/>
          <w:lang w:val="en"/>
        </w:rPr>
        <w:t>The Alverno</w:t>
      </w:r>
      <w:r w:rsidRPr="00924364">
        <w:rPr>
          <w:rFonts w:ascii="Arial" w:eastAsia="Times New Roman" w:hAnsi="Arial" w:cs="Arial"/>
          <w:color w:val="04202E"/>
          <w:sz w:val="23"/>
          <w:szCs w:val="23"/>
          <w:lang w:val="en"/>
        </w:rPr>
        <w:t xml:space="preserve"> will complete a criminal background check on all persons who wish to register for the certified nurse assistant course. Students are required to complete the paperwork for the background check at the time of registration. Criminal convictions or documented history of abuse will delay and could prevent students from participating in clinical</w:t>
      </w:r>
      <w:r w:rsidR="00A16D22">
        <w:rPr>
          <w:rFonts w:ascii="Arial" w:eastAsia="Times New Roman" w:hAnsi="Arial" w:cs="Arial"/>
          <w:color w:val="04202E"/>
          <w:sz w:val="23"/>
          <w:szCs w:val="23"/>
          <w:lang w:val="en"/>
        </w:rPr>
        <w:t xml:space="preserve"> training</w:t>
      </w:r>
      <w:r w:rsidRPr="00924364">
        <w:rPr>
          <w:rFonts w:ascii="Arial" w:eastAsia="Times New Roman" w:hAnsi="Arial" w:cs="Arial"/>
          <w:color w:val="04202E"/>
          <w:sz w:val="23"/>
          <w:szCs w:val="23"/>
          <w:lang w:val="en"/>
        </w:rPr>
        <w:t xml:space="preserve">. </w:t>
      </w:r>
    </w:p>
    <w:p w:rsidR="00924364" w:rsidRPr="00924364" w:rsidRDefault="001B4154" w:rsidP="001B4154">
      <w:pPr>
        <w:shd w:val="clear" w:color="auto" w:fill="FFFFFF"/>
        <w:spacing w:after="0" w:line="240" w:lineRule="auto"/>
        <w:outlineLvl w:val="5"/>
        <w:rPr>
          <w:rFonts w:ascii="Arial" w:eastAsia="Times New Roman" w:hAnsi="Arial" w:cs="Arial"/>
          <w:b/>
          <w:color w:val="003F72"/>
          <w:sz w:val="23"/>
          <w:szCs w:val="23"/>
          <w:lang w:val="en"/>
        </w:rPr>
      </w:pPr>
      <w:r w:rsidRPr="00BF7273">
        <w:rPr>
          <w:rFonts w:ascii="Arial" w:eastAsia="Times New Roman" w:hAnsi="Arial" w:cs="Arial"/>
          <w:b/>
          <w:color w:val="003F72"/>
          <w:sz w:val="23"/>
          <w:szCs w:val="23"/>
          <w:lang w:val="en"/>
        </w:rPr>
        <w:t>PROHIBITION OF CHARGES</w:t>
      </w:r>
    </w:p>
    <w:p w:rsidR="00924364" w:rsidRDefault="00924364" w:rsidP="001B4154">
      <w:pPr>
        <w:shd w:val="clear" w:color="auto" w:fill="FFFFFF"/>
        <w:spacing w:after="0" w:line="270" w:lineRule="atLeast"/>
        <w:rPr>
          <w:rFonts w:ascii="Arial" w:eastAsia="Times New Roman" w:hAnsi="Arial" w:cs="Arial"/>
          <w:color w:val="04202E"/>
          <w:sz w:val="23"/>
          <w:szCs w:val="23"/>
          <w:lang w:val="en"/>
        </w:rPr>
      </w:pPr>
      <w:r w:rsidRPr="00924364">
        <w:rPr>
          <w:rFonts w:ascii="Arial" w:eastAsia="Times New Roman" w:hAnsi="Arial" w:cs="Arial"/>
          <w:color w:val="04202E"/>
          <w:sz w:val="23"/>
          <w:szCs w:val="23"/>
          <w:lang w:val="en"/>
        </w:rPr>
        <w:t xml:space="preserve">Chapter 81.16(3)c(1): No nurse aide who is employed by, or who has received an offer of employment from, a facility on the date on which the aide begins a nurse aide training and competency evaluation program may be charged for any portion of the program including any fees for textbooks or other required evaluation or course materials. </w:t>
      </w:r>
    </w:p>
    <w:p w:rsidR="001B4154" w:rsidRPr="00924364" w:rsidRDefault="001B4154" w:rsidP="001B4154">
      <w:pPr>
        <w:shd w:val="clear" w:color="auto" w:fill="FFFFFF"/>
        <w:spacing w:after="0" w:line="270" w:lineRule="atLeast"/>
        <w:rPr>
          <w:rFonts w:ascii="Arial" w:eastAsia="Times New Roman" w:hAnsi="Arial" w:cs="Arial"/>
          <w:color w:val="04202E"/>
          <w:sz w:val="23"/>
          <w:szCs w:val="23"/>
          <w:lang w:val="en"/>
        </w:rPr>
      </w:pPr>
    </w:p>
    <w:p w:rsidR="00924364" w:rsidRPr="00924364" w:rsidRDefault="00924364" w:rsidP="00924364">
      <w:pPr>
        <w:shd w:val="clear" w:color="auto" w:fill="FFFFFF"/>
        <w:spacing w:after="100" w:afterAutospacing="1" w:line="270" w:lineRule="atLeast"/>
        <w:rPr>
          <w:rFonts w:ascii="Arial" w:eastAsia="Times New Roman" w:hAnsi="Arial" w:cs="Arial"/>
          <w:color w:val="04202E"/>
          <w:sz w:val="23"/>
          <w:szCs w:val="23"/>
          <w:lang w:val="en"/>
        </w:rPr>
      </w:pPr>
      <w:r w:rsidRPr="00924364">
        <w:rPr>
          <w:rFonts w:ascii="Arial" w:eastAsia="Times New Roman" w:hAnsi="Arial" w:cs="Arial"/>
          <w:color w:val="04202E"/>
          <w:sz w:val="23"/>
          <w:szCs w:val="23"/>
          <w:lang w:val="en"/>
        </w:rPr>
        <w:t>Chapter 81.16(3)c(2): If a person who is not employed, or does not have an offer to be employed, as a nurse aide becomes employed by, or receives an offer of employment from, a facility not later than 12 months after completing a nurse aide training and co</w:t>
      </w:r>
      <w:r w:rsidR="00A16D22">
        <w:rPr>
          <w:rFonts w:ascii="Arial" w:eastAsia="Times New Roman" w:hAnsi="Arial" w:cs="Arial"/>
          <w:color w:val="04202E"/>
          <w:sz w:val="23"/>
          <w:szCs w:val="23"/>
          <w:lang w:val="en"/>
        </w:rPr>
        <w:t>mpetency evaluation program</w:t>
      </w:r>
      <w:r w:rsidRPr="00924364">
        <w:rPr>
          <w:rFonts w:ascii="Arial" w:eastAsia="Times New Roman" w:hAnsi="Arial" w:cs="Arial"/>
          <w:color w:val="04202E"/>
          <w:sz w:val="23"/>
          <w:szCs w:val="23"/>
          <w:lang w:val="en"/>
        </w:rPr>
        <w:t xml:space="preserve">, the facility shall reimburse the nurse aide for costs incurred in completing the program or competency evaluation on a pro rata basis during the period in which the person is employed as a nurse aide. The formula for paying the nurse aides on a pro rata basis shall be as follows: </w:t>
      </w:r>
    </w:p>
    <w:p w:rsidR="00924364" w:rsidRPr="00924364" w:rsidRDefault="00924364" w:rsidP="00924364">
      <w:pPr>
        <w:numPr>
          <w:ilvl w:val="0"/>
          <w:numId w:val="1"/>
        </w:numPr>
        <w:shd w:val="clear" w:color="auto" w:fill="FFFFFF"/>
        <w:spacing w:after="45" w:line="270" w:lineRule="atLeast"/>
        <w:rPr>
          <w:rFonts w:ascii="Arial" w:eastAsia="Times New Roman" w:hAnsi="Arial" w:cs="Arial"/>
          <w:color w:val="04202E"/>
          <w:sz w:val="23"/>
          <w:szCs w:val="23"/>
          <w:lang w:val="en"/>
        </w:rPr>
      </w:pPr>
      <w:r w:rsidRPr="00924364">
        <w:rPr>
          <w:rFonts w:ascii="Arial" w:eastAsia="Times New Roman" w:hAnsi="Arial" w:cs="Arial"/>
          <w:color w:val="04202E"/>
          <w:sz w:val="23"/>
          <w:szCs w:val="23"/>
          <w:lang w:val="en"/>
        </w:rPr>
        <w:t>Add</w:t>
      </w:r>
      <w:r w:rsidR="00A16D22">
        <w:rPr>
          <w:rFonts w:ascii="Arial" w:eastAsia="Times New Roman" w:hAnsi="Arial" w:cs="Arial"/>
          <w:color w:val="04202E"/>
          <w:sz w:val="23"/>
          <w:szCs w:val="23"/>
          <w:lang w:val="en"/>
        </w:rPr>
        <w:t xml:space="preserve"> all costs incurred by the aide</w:t>
      </w:r>
      <w:r w:rsidRPr="00924364">
        <w:rPr>
          <w:rFonts w:ascii="Arial" w:eastAsia="Times New Roman" w:hAnsi="Arial" w:cs="Arial"/>
          <w:color w:val="04202E"/>
          <w:sz w:val="23"/>
          <w:szCs w:val="23"/>
          <w:lang w:val="en"/>
        </w:rPr>
        <w:t xml:space="preserve"> for the course, books, and tests.</w:t>
      </w:r>
    </w:p>
    <w:p w:rsidR="001B4154" w:rsidRDefault="00924364" w:rsidP="001551F2">
      <w:pPr>
        <w:numPr>
          <w:ilvl w:val="0"/>
          <w:numId w:val="1"/>
        </w:numPr>
        <w:shd w:val="clear" w:color="auto" w:fill="FFFFFF"/>
        <w:spacing w:after="45" w:line="270" w:lineRule="atLeast"/>
        <w:rPr>
          <w:rFonts w:ascii="Arial" w:eastAsia="Times New Roman" w:hAnsi="Arial" w:cs="Arial"/>
          <w:color w:val="04202E"/>
          <w:sz w:val="23"/>
          <w:szCs w:val="23"/>
          <w:lang w:val="en"/>
        </w:rPr>
      </w:pPr>
      <w:r w:rsidRPr="00924364">
        <w:rPr>
          <w:rFonts w:ascii="Arial" w:eastAsia="Times New Roman" w:hAnsi="Arial" w:cs="Arial"/>
          <w:color w:val="04202E"/>
          <w:sz w:val="23"/>
          <w:szCs w:val="23"/>
          <w:lang w:val="en"/>
        </w:rPr>
        <w:t xml:space="preserve">Divide the total arrived at in No. 1 above by 12 to prorate the costs over a one-year period and establish a monthly rate. </w:t>
      </w:r>
    </w:p>
    <w:p w:rsidR="001551F2" w:rsidRPr="001551F2" w:rsidRDefault="001551F2" w:rsidP="001551F2">
      <w:pPr>
        <w:shd w:val="clear" w:color="auto" w:fill="FFFFFF"/>
        <w:spacing w:after="45" w:line="270" w:lineRule="atLeast"/>
        <w:ind w:left="720"/>
        <w:rPr>
          <w:rFonts w:ascii="Arial" w:eastAsia="Times New Roman" w:hAnsi="Arial" w:cs="Arial"/>
          <w:color w:val="04202E"/>
          <w:sz w:val="23"/>
          <w:szCs w:val="23"/>
          <w:lang w:val="en"/>
        </w:rPr>
      </w:pPr>
    </w:p>
    <w:p w:rsidR="007005D5" w:rsidRDefault="007005D5" w:rsidP="007005D5">
      <w:pPr>
        <w:pStyle w:val="Default"/>
        <w:rPr>
          <w:sz w:val="23"/>
          <w:szCs w:val="23"/>
        </w:rPr>
      </w:pPr>
      <w:r w:rsidRPr="00BF7273">
        <w:rPr>
          <w:b/>
          <w:bCs/>
          <w:sz w:val="23"/>
          <w:szCs w:val="23"/>
        </w:rPr>
        <w:t>PERSONAL CONDUCT POLICY</w:t>
      </w:r>
      <w:r>
        <w:rPr>
          <w:b/>
          <w:bCs/>
          <w:sz w:val="23"/>
          <w:szCs w:val="23"/>
        </w:rPr>
        <w:t xml:space="preserve"> </w:t>
      </w:r>
    </w:p>
    <w:p w:rsidR="007005D5" w:rsidRDefault="007005D5" w:rsidP="007005D5">
      <w:pPr>
        <w:pStyle w:val="Default"/>
        <w:rPr>
          <w:sz w:val="23"/>
          <w:szCs w:val="23"/>
        </w:rPr>
      </w:pPr>
      <w:r>
        <w:rPr>
          <w:sz w:val="23"/>
          <w:szCs w:val="23"/>
        </w:rPr>
        <w:t>Each student is expected to conduct hi</w:t>
      </w:r>
      <w:r w:rsidR="002A5996">
        <w:rPr>
          <w:sz w:val="23"/>
          <w:szCs w:val="23"/>
        </w:rPr>
        <w:t>m</w:t>
      </w:r>
      <w:r>
        <w:rPr>
          <w:sz w:val="23"/>
          <w:szCs w:val="23"/>
        </w:rPr>
        <w:t>/her self in a manner expected of all members of the healthcare team in respect to standards of ethics, morals and integrity. Student e</w:t>
      </w:r>
      <w:r w:rsidR="00A16D22">
        <w:rPr>
          <w:sz w:val="23"/>
          <w:szCs w:val="23"/>
        </w:rPr>
        <w:t>xpectations include active</w:t>
      </w:r>
      <w:r>
        <w:rPr>
          <w:sz w:val="23"/>
          <w:szCs w:val="23"/>
        </w:rPr>
        <w:t xml:space="preserve"> participation and a positive attitude. Practices that indicate a lack of commitment to quality work or classroom/clinical interaction will impact a student’s grade. </w:t>
      </w:r>
    </w:p>
    <w:p w:rsidR="009236F0" w:rsidRDefault="009236F0" w:rsidP="007005D5">
      <w:pPr>
        <w:pStyle w:val="Default"/>
        <w:rPr>
          <w:sz w:val="23"/>
          <w:szCs w:val="23"/>
        </w:rPr>
      </w:pPr>
    </w:p>
    <w:p w:rsidR="000D1F81" w:rsidRDefault="000D1F81" w:rsidP="007005D5">
      <w:pPr>
        <w:pStyle w:val="Default"/>
        <w:rPr>
          <w:sz w:val="23"/>
          <w:szCs w:val="23"/>
        </w:rPr>
      </w:pPr>
    </w:p>
    <w:p w:rsidR="000D1F81" w:rsidRDefault="000D1F81" w:rsidP="007005D5">
      <w:pPr>
        <w:pStyle w:val="Default"/>
        <w:rPr>
          <w:sz w:val="23"/>
          <w:szCs w:val="23"/>
        </w:rPr>
      </w:pPr>
    </w:p>
    <w:p w:rsidR="000D1F81" w:rsidRDefault="000D1F81" w:rsidP="007005D5">
      <w:pPr>
        <w:pStyle w:val="Default"/>
        <w:rPr>
          <w:sz w:val="23"/>
          <w:szCs w:val="23"/>
        </w:rPr>
      </w:pPr>
    </w:p>
    <w:p w:rsidR="00A16D22" w:rsidRDefault="00A16D22" w:rsidP="007005D5">
      <w:pPr>
        <w:pStyle w:val="Default"/>
        <w:rPr>
          <w:sz w:val="23"/>
          <w:szCs w:val="23"/>
        </w:rPr>
      </w:pPr>
    </w:p>
    <w:p w:rsidR="00A16D22" w:rsidRDefault="00A16D22" w:rsidP="007005D5">
      <w:pPr>
        <w:pStyle w:val="Default"/>
        <w:rPr>
          <w:sz w:val="23"/>
          <w:szCs w:val="23"/>
        </w:rPr>
      </w:pPr>
    </w:p>
    <w:p w:rsidR="00A267AE" w:rsidRDefault="00A267AE" w:rsidP="007005D5">
      <w:pPr>
        <w:pStyle w:val="Default"/>
        <w:rPr>
          <w:sz w:val="23"/>
          <w:szCs w:val="23"/>
        </w:rPr>
      </w:pPr>
    </w:p>
    <w:p w:rsidR="0061047D" w:rsidRDefault="0061047D" w:rsidP="007005D5">
      <w:pPr>
        <w:pStyle w:val="Default"/>
        <w:rPr>
          <w:sz w:val="23"/>
          <w:szCs w:val="23"/>
        </w:rPr>
      </w:pPr>
    </w:p>
    <w:p w:rsidR="009236F0" w:rsidRPr="00EE633B" w:rsidRDefault="00EE633B" w:rsidP="00F04105">
      <w:pPr>
        <w:shd w:val="clear" w:color="auto" w:fill="FFFFFF"/>
        <w:spacing w:after="0" w:line="240" w:lineRule="auto"/>
        <w:outlineLvl w:val="5"/>
        <w:rPr>
          <w:rFonts w:ascii="Arial" w:eastAsia="Times New Roman" w:hAnsi="Arial" w:cs="Arial"/>
          <w:b/>
          <w:color w:val="003F72"/>
          <w:sz w:val="23"/>
          <w:szCs w:val="23"/>
          <w:lang w:val="en"/>
        </w:rPr>
      </w:pPr>
      <w:r w:rsidRPr="00BF7273">
        <w:rPr>
          <w:rFonts w:ascii="Arial" w:eastAsia="Times New Roman" w:hAnsi="Arial" w:cs="Arial"/>
          <w:b/>
          <w:color w:val="003F72"/>
          <w:sz w:val="23"/>
          <w:szCs w:val="23"/>
          <w:lang w:val="en"/>
        </w:rPr>
        <w:lastRenderedPageBreak/>
        <w:t>STUDENT INJURY</w:t>
      </w:r>
    </w:p>
    <w:p w:rsidR="009236F0" w:rsidRDefault="009236F0" w:rsidP="00F04105">
      <w:pPr>
        <w:shd w:val="clear" w:color="auto" w:fill="FFFFFF"/>
        <w:spacing w:after="0" w:line="270" w:lineRule="atLeast"/>
        <w:rPr>
          <w:rFonts w:ascii="Arial" w:eastAsia="Times New Roman" w:hAnsi="Arial" w:cs="Arial"/>
          <w:color w:val="04202E"/>
          <w:sz w:val="23"/>
          <w:szCs w:val="23"/>
          <w:lang w:val="en"/>
        </w:rPr>
      </w:pPr>
      <w:r w:rsidRPr="009236F0">
        <w:rPr>
          <w:rFonts w:ascii="Arial" w:eastAsia="Times New Roman" w:hAnsi="Arial" w:cs="Arial"/>
          <w:color w:val="04202E"/>
          <w:sz w:val="23"/>
          <w:szCs w:val="23"/>
          <w:lang w:val="en"/>
        </w:rPr>
        <w:t xml:space="preserve">Nurse Assistant students sustaining personal injury or illness while in the classroom or clinical setting for the Nurse Assistant class are responsible for the cost of any medical expenses. </w:t>
      </w:r>
    </w:p>
    <w:p w:rsidR="00EE633B" w:rsidRDefault="00EE633B" w:rsidP="00F04105">
      <w:pPr>
        <w:shd w:val="clear" w:color="auto" w:fill="FFFFFF"/>
        <w:spacing w:after="0" w:line="270" w:lineRule="atLeast"/>
        <w:rPr>
          <w:rFonts w:ascii="Arial" w:eastAsia="Times New Roman" w:hAnsi="Arial" w:cs="Arial"/>
          <w:color w:val="04202E"/>
          <w:sz w:val="23"/>
          <w:szCs w:val="23"/>
          <w:lang w:val="en"/>
        </w:rPr>
      </w:pPr>
    </w:p>
    <w:p w:rsidR="009236F0" w:rsidRPr="00EE633B" w:rsidRDefault="00EE633B" w:rsidP="00F04105">
      <w:pPr>
        <w:shd w:val="clear" w:color="auto" w:fill="FFFFFF"/>
        <w:spacing w:after="0" w:line="240" w:lineRule="auto"/>
        <w:outlineLvl w:val="5"/>
        <w:rPr>
          <w:rFonts w:ascii="Arial" w:eastAsia="Times New Roman" w:hAnsi="Arial" w:cs="Arial"/>
          <w:b/>
          <w:color w:val="003F72"/>
          <w:sz w:val="23"/>
          <w:szCs w:val="23"/>
          <w:lang w:val="en"/>
        </w:rPr>
      </w:pPr>
      <w:r w:rsidRPr="00BF7273">
        <w:rPr>
          <w:rFonts w:ascii="Arial" w:eastAsia="Times New Roman" w:hAnsi="Arial" w:cs="Arial"/>
          <w:b/>
          <w:color w:val="04202E"/>
          <w:sz w:val="23"/>
          <w:szCs w:val="23"/>
          <w:lang w:val="en"/>
        </w:rPr>
        <w:t>SUB</w:t>
      </w:r>
      <w:r w:rsidR="00BF7273" w:rsidRPr="00BF7273">
        <w:rPr>
          <w:rFonts w:ascii="Arial" w:eastAsia="Times New Roman" w:hAnsi="Arial" w:cs="Arial"/>
          <w:b/>
          <w:color w:val="04202E"/>
          <w:sz w:val="23"/>
          <w:szCs w:val="23"/>
          <w:lang w:val="en"/>
        </w:rPr>
        <w:t>S</w:t>
      </w:r>
      <w:r w:rsidRPr="00BF7273">
        <w:rPr>
          <w:rFonts w:ascii="Arial" w:eastAsia="Times New Roman" w:hAnsi="Arial" w:cs="Arial"/>
          <w:b/>
          <w:color w:val="04202E"/>
          <w:sz w:val="23"/>
          <w:szCs w:val="23"/>
          <w:lang w:val="en"/>
        </w:rPr>
        <w:t>TANCE ABUSE</w:t>
      </w:r>
    </w:p>
    <w:p w:rsidR="007005D5" w:rsidRDefault="009236F0" w:rsidP="001551F2">
      <w:pPr>
        <w:shd w:val="clear" w:color="auto" w:fill="FFFFFF"/>
        <w:spacing w:after="0" w:line="270" w:lineRule="atLeast"/>
        <w:rPr>
          <w:rFonts w:ascii="TitilliumText22LRegular" w:eastAsia="Times New Roman" w:hAnsi="TitilliumText22LRegular" w:cs="Times New Roman"/>
          <w:color w:val="04202E"/>
          <w:sz w:val="20"/>
          <w:szCs w:val="20"/>
          <w:lang w:val="en"/>
        </w:rPr>
      </w:pPr>
      <w:r w:rsidRPr="009236F0">
        <w:rPr>
          <w:rFonts w:ascii="Arial" w:eastAsia="Times New Roman" w:hAnsi="Arial" w:cs="Arial"/>
          <w:color w:val="04202E"/>
          <w:sz w:val="23"/>
          <w:szCs w:val="23"/>
          <w:lang w:val="en"/>
        </w:rPr>
        <w:t>Any student attending class who is suspected o</w:t>
      </w:r>
      <w:r w:rsidRPr="00F04105">
        <w:rPr>
          <w:rFonts w:ascii="Arial" w:eastAsia="Times New Roman" w:hAnsi="Arial" w:cs="Arial"/>
          <w:color w:val="04202E"/>
          <w:sz w:val="23"/>
          <w:szCs w:val="23"/>
          <w:lang w:val="en"/>
        </w:rPr>
        <w:t>f</w:t>
      </w:r>
      <w:r w:rsidRPr="009236F0">
        <w:rPr>
          <w:rFonts w:ascii="Arial" w:eastAsia="Times New Roman" w:hAnsi="Arial" w:cs="Arial"/>
          <w:color w:val="04202E"/>
          <w:sz w:val="23"/>
          <w:szCs w:val="23"/>
          <w:lang w:val="en"/>
        </w:rPr>
        <w:t xml:space="preserve"> being under the influence of drugs or alcohol may be asked to leave at the discretion of the instructor. Students will be required to submit to a drug test at the student’s expense whenever actions, statements or appearance cause reasonable suspicion that the student is under the influence of illegal drugs, controlled substances or alcohol. Reasonable suspicion would occur when one of the following factors are noted: odor of alcohol, psychotic, irrational behavior, over-aggressive behavior. Other factors may cause the instructor to suspect alcohol or drug abuse and the instructor will call the Program Coordinator in these cases. When reasonable suspicion occurs, the student will be asked to leave the class or clinical and obtain a drug screen immediately in the Emergency Department of a local hospital. The instructor will report observations to the Program Coordinator immediately by phone and follow up with written documentation later the same day. The documentation will be placed in the student’s file. The stu</w:t>
      </w:r>
      <w:r w:rsidR="00A16D22">
        <w:rPr>
          <w:rFonts w:ascii="Arial" w:eastAsia="Times New Roman" w:hAnsi="Arial" w:cs="Arial"/>
          <w:color w:val="04202E"/>
          <w:sz w:val="23"/>
          <w:szCs w:val="23"/>
          <w:lang w:val="en"/>
        </w:rPr>
        <w:t xml:space="preserve">dent is suspended from the course and </w:t>
      </w:r>
      <w:r w:rsidRPr="009236F0">
        <w:rPr>
          <w:rFonts w:ascii="Arial" w:eastAsia="Times New Roman" w:hAnsi="Arial" w:cs="Arial"/>
          <w:color w:val="04202E"/>
          <w:sz w:val="23"/>
          <w:szCs w:val="23"/>
          <w:lang w:val="en"/>
        </w:rPr>
        <w:t>clinical until the results of the drug screen are obtained and reported to the Program Coordinator. The student has the right to refuse testing. If this occurs, the student will be asked to leave the class or clinical immediately. The Program Coordinator will be notified of the refusal and the instructor will document interactions with the student leading up to the conclusion</w:t>
      </w:r>
      <w:r w:rsidRPr="009236F0">
        <w:rPr>
          <w:rFonts w:ascii="TitilliumText22LRegular" w:eastAsia="Times New Roman" w:hAnsi="TitilliumText22LRegular" w:cs="Times New Roman"/>
          <w:color w:val="04202E"/>
          <w:sz w:val="20"/>
          <w:szCs w:val="20"/>
          <w:lang w:val="en"/>
        </w:rPr>
        <w:t xml:space="preserve">. </w:t>
      </w:r>
    </w:p>
    <w:p w:rsidR="001551F2" w:rsidRPr="001551F2" w:rsidRDefault="001551F2" w:rsidP="001551F2">
      <w:pPr>
        <w:shd w:val="clear" w:color="auto" w:fill="FFFFFF"/>
        <w:spacing w:after="0" w:line="270" w:lineRule="atLeast"/>
        <w:rPr>
          <w:rFonts w:ascii="TitilliumText22LRegular" w:eastAsia="Times New Roman" w:hAnsi="TitilliumText22LRegular" w:cs="Times New Roman"/>
          <w:color w:val="04202E"/>
          <w:sz w:val="20"/>
          <w:szCs w:val="20"/>
          <w:lang w:val="en"/>
        </w:rPr>
      </w:pPr>
    </w:p>
    <w:p w:rsidR="00001C77" w:rsidRPr="00001C77" w:rsidRDefault="007005D5" w:rsidP="00001C77">
      <w:pPr>
        <w:pStyle w:val="Default"/>
        <w:rPr>
          <w:b/>
          <w:bCs/>
          <w:sz w:val="23"/>
          <w:szCs w:val="23"/>
        </w:rPr>
      </w:pPr>
      <w:r w:rsidRPr="00BF7273">
        <w:rPr>
          <w:b/>
          <w:bCs/>
          <w:sz w:val="23"/>
          <w:szCs w:val="23"/>
        </w:rPr>
        <w:t>ATTENDANCE POLICY</w:t>
      </w:r>
      <w:r>
        <w:rPr>
          <w:b/>
          <w:bCs/>
          <w:sz w:val="23"/>
          <w:szCs w:val="23"/>
        </w:rPr>
        <w:t xml:space="preserve"> </w:t>
      </w:r>
    </w:p>
    <w:p w:rsidR="007005D5" w:rsidRDefault="00001C77" w:rsidP="00001C77">
      <w:pPr>
        <w:shd w:val="clear" w:color="auto" w:fill="FFFFFF"/>
        <w:spacing w:after="100" w:afterAutospacing="1" w:line="270" w:lineRule="atLeast"/>
        <w:rPr>
          <w:rFonts w:ascii="Arial" w:eastAsia="Times New Roman" w:hAnsi="Arial" w:cs="Arial"/>
          <w:color w:val="04202E"/>
          <w:sz w:val="23"/>
          <w:szCs w:val="23"/>
          <w:lang w:val="en"/>
        </w:rPr>
      </w:pPr>
      <w:r w:rsidRPr="00001C77">
        <w:rPr>
          <w:rFonts w:ascii="Arial" w:eastAsia="Times New Roman" w:hAnsi="Arial" w:cs="Arial"/>
          <w:color w:val="04202E"/>
          <w:sz w:val="23"/>
          <w:szCs w:val="23"/>
          <w:lang w:val="en"/>
        </w:rPr>
        <w:t xml:space="preserve">Students must </w:t>
      </w:r>
      <w:r w:rsidR="00A16D22">
        <w:rPr>
          <w:rFonts w:ascii="Arial" w:eastAsia="Times New Roman" w:hAnsi="Arial" w:cs="Arial"/>
          <w:color w:val="04202E"/>
          <w:sz w:val="23"/>
          <w:szCs w:val="23"/>
          <w:lang w:val="en"/>
        </w:rPr>
        <w:t>complete</w:t>
      </w:r>
      <w:r w:rsidRPr="00001C77">
        <w:rPr>
          <w:rFonts w:ascii="Arial" w:eastAsia="Times New Roman" w:hAnsi="Arial" w:cs="Arial"/>
          <w:color w:val="04202E"/>
          <w:sz w:val="23"/>
          <w:szCs w:val="23"/>
          <w:lang w:val="en"/>
        </w:rPr>
        <w:t xml:space="preserve"> at least </w:t>
      </w:r>
      <w:r w:rsidR="007105AA">
        <w:rPr>
          <w:rFonts w:ascii="Arial" w:eastAsia="Times New Roman" w:hAnsi="Arial" w:cs="Arial"/>
          <w:color w:val="04202E"/>
          <w:sz w:val="23"/>
          <w:szCs w:val="23"/>
          <w:lang w:val="en"/>
        </w:rPr>
        <w:t>38</w:t>
      </w:r>
      <w:r w:rsidRPr="00001C77">
        <w:rPr>
          <w:rFonts w:ascii="Arial" w:eastAsia="Times New Roman" w:hAnsi="Arial" w:cs="Arial"/>
          <w:color w:val="04202E"/>
          <w:sz w:val="23"/>
          <w:szCs w:val="23"/>
          <w:lang w:val="en"/>
        </w:rPr>
        <w:t xml:space="preserve"> hours of the </w:t>
      </w:r>
      <w:r w:rsidR="00A16D22">
        <w:rPr>
          <w:rFonts w:ascii="Arial" w:eastAsia="Times New Roman" w:hAnsi="Arial" w:cs="Arial"/>
          <w:color w:val="04202E"/>
          <w:sz w:val="23"/>
          <w:szCs w:val="23"/>
          <w:lang w:val="en"/>
        </w:rPr>
        <w:t>on-line learning</w:t>
      </w:r>
      <w:r w:rsidR="007105AA">
        <w:rPr>
          <w:rFonts w:ascii="Arial" w:eastAsia="Times New Roman" w:hAnsi="Arial" w:cs="Arial"/>
          <w:color w:val="04202E"/>
          <w:sz w:val="23"/>
          <w:szCs w:val="23"/>
          <w:lang w:val="en"/>
        </w:rPr>
        <w:t>,15 lab hours</w:t>
      </w:r>
      <w:r w:rsidRPr="00001C77">
        <w:rPr>
          <w:rFonts w:ascii="Arial" w:eastAsia="Times New Roman" w:hAnsi="Arial" w:cs="Arial"/>
          <w:color w:val="04202E"/>
          <w:sz w:val="23"/>
          <w:szCs w:val="23"/>
          <w:lang w:val="en"/>
        </w:rPr>
        <w:t xml:space="preserve"> and all </w:t>
      </w:r>
      <w:r w:rsidR="007105AA">
        <w:rPr>
          <w:rFonts w:ascii="Arial" w:eastAsia="Times New Roman" w:hAnsi="Arial" w:cs="Arial"/>
          <w:color w:val="04202E"/>
          <w:sz w:val="23"/>
          <w:szCs w:val="23"/>
          <w:lang w:val="en"/>
        </w:rPr>
        <w:t>30</w:t>
      </w:r>
      <w:r w:rsidRPr="00001C77">
        <w:rPr>
          <w:rFonts w:ascii="Arial" w:eastAsia="Times New Roman" w:hAnsi="Arial" w:cs="Arial"/>
          <w:color w:val="04202E"/>
          <w:sz w:val="23"/>
          <w:szCs w:val="23"/>
          <w:lang w:val="en"/>
        </w:rPr>
        <w:t xml:space="preserve"> hours of the clinical to successfully complete the course and be awarded a certificate. If a student is absent from any part of the clinical, </w:t>
      </w:r>
      <w:r>
        <w:rPr>
          <w:rFonts w:ascii="Arial" w:eastAsia="Times New Roman" w:hAnsi="Arial" w:cs="Arial"/>
          <w:color w:val="04202E"/>
          <w:sz w:val="23"/>
          <w:szCs w:val="23"/>
          <w:lang w:val="en"/>
        </w:rPr>
        <w:t>The Alverno</w:t>
      </w:r>
      <w:r w:rsidRPr="00001C77">
        <w:rPr>
          <w:rFonts w:ascii="Arial" w:eastAsia="Times New Roman" w:hAnsi="Arial" w:cs="Arial"/>
          <w:color w:val="04202E"/>
          <w:sz w:val="23"/>
          <w:szCs w:val="23"/>
          <w:lang w:val="en"/>
        </w:rPr>
        <w:t xml:space="preserve"> will not issue a certificate and the student will need to repeat the entire class. Students will need to pay the tuition to retake the class. </w:t>
      </w:r>
    </w:p>
    <w:p w:rsidR="00001C77" w:rsidRDefault="00001C77" w:rsidP="00001C77">
      <w:pPr>
        <w:shd w:val="clear" w:color="auto" w:fill="FFFFFF"/>
        <w:spacing w:after="0" w:line="270" w:lineRule="atLeast"/>
        <w:rPr>
          <w:rFonts w:ascii="Arial" w:eastAsia="Times New Roman" w:hAnsi="Arial" w:cs="Arial"/>
          <w:b/>
          <w:color w:val="04202E"/>
          <w:sz w:val="23"/>
          <w:szCs w:val="23"/>
          <w:lang w:val="en"/>
        </w:rPr>
      </w:pPr>
      <w:r w:rsidRPr="00BF7273">
        <w:rPr>
          <w:rFonts w:ascii="Arial" w:eastAsia="Times New Roman" w:hAnsi="Arial" w:cs="Arial"/>
          <w:b/>
          <w:color w:val="04202E"/>
          <w:sz w:val="23"/>
          <w:szCs w:val="23"/>
          <w:lang w:val="en"/>
        </w:rPr>
        <w:t>CELL PHONE AND TEXTING POLICY</w:t>
      </w:r>
    </w:p>
    <w:p w:rsidR="00001C77" w:rsidRPr="00001C77" w:rsidRDefault="00001C77" w:rsidP="00001C77">
      <w:pPr>
        <w:shd w:val="clear" w:color="auto" w:fill="FFFFFF"/>
        <w:spacing w:after="0" w:line="270" w:lineRule="atLeast"/>
        <w:rPr>
          <w:rFonts w:ascii="Arial" w:eastAsia="Times New Roman" w:hAnsi="Arial" w:cs="Arial"/>
          <w:b/>
          <w:color w:val="04202E"/>
          <w:sz w:val="23"/>
          <w:szCs w:val="23"/>
          <w:lang w:val="en"/>
        </w:rPr>
      </w:pPr>
      <w:r w:rsidRPr="00001C77">
        <w:rPr>
          <w:rFonts w:ascii="Arial" w:eastAsia="Times New Roman" w:hAnsi="Arial" w:cs="Arial"/>
          <w:color w:val="04202E"/>
          <w:sz w:val="23"/>
          <w:szCs w:val="23"/>
          <w:lang w:val="en"/>
        </w:rPr>
        <w:t>ALL cell phones must be turned off in class</w:t>
      </w:r>
      <w:r w:rsidR="00A16D22">
        <w:rPr>
          <w:rFonts w:ascii="Arial" w:eastAsia="Times New Roman" w:hAnsi="Arial" w:cs="Arial"/>
          <w:color w:val="04202E"/>
          <w:sz w:val="23"/>
          <w:szCs w:val="23"/>
          <w:lang w:val="en"/>
        </w:rPr>
        <w:t>room</w:t>
      </w:r>
      <w:r w:rsidRPr="00001C77">
        <w:rPr>
          <w:rFonts w:ascii="Arial" w:eastAsia="Times New Roman" w:hAnsi="Arial" w:cs="Arial"/>
          <w:color w:val="04202E"/>
          <w:sz w:val="23"/>
          <w:szCs w:val="23"/>
          <w:lang w:val="en"/>
        </w:rPr>
        <w:t xml:space="preserve"> and </w:t>
      </w:r>
      <w:r w:rsidR="00A16D22">
        <w:rPr>
          <w:rFonts w:ascii="Arial" w:eastAsia="Times New Roman" w:hAnsi="Arial" w:cs="Arial"/>
          <w:color w:val="04202E"/>
          <w:sz w:val="23"/>
          <w:szCs w:val="23"/>
          <w:lang w:val="en"/>
        </w:rPr>
        <w:t xml:space="preserve">in the </w:t>
      </w:r>
      <w:r w:rsidRPr="00001C77">
        <w:rPr>
          <w:rFonts w:ascii="Arial" w:eastAsia="Times New Roman" w:hAnsi="Arial" w:cs="Arial"/>
          <w:color w:val="04202E"/>
          <w:sz w:val="23"/>
          <w:szCs w:val="23"/>
          <w:lang w:val="en"/>
        </w:rPr>
        <w:t>clinical</w:t>
      </w:r>
      <w:r w:rsidR="00A16D22">
        <w:rPr>
          <w:rFonts w:ascii="Arial" w:eastAsia="Times New Roman" w:hAnsi="Arial" w:cs="Arial"/>
          <w:color w:val="04202E"/>
          <w:sz w:val="23"/>
          <w:szCs w:val="23"/>
          <w:lang w:val="en"/>
        </w:rPr>
        <w:t xml:space="preserve"> setting</w:t>
      </w:r>
      <w:r w:rsidRPr="00001C77">
        <w:rPr>
          <w:rFonts w:ascii="Arial" w:eastAsia="Times New Roman" w:hAnsi="Arial" w:cs="Arial"/>
          <w:color w:val="04202E"/>
          <w:sz w:val="23"/>
          <w:szCs w:val="23"/>
          <w:lang w:val="en"/>
        </w:rPr>
        <w:t>. No texting is allowed du</w:t>
      </w:r>
      <w:r w:rsidR="00A16D22">
        <w:rPr>
          <w:rFonts w:ascii="Arial" w:eastAsia="Times New Roman" w:hAnsi="Arial" w:cs="Arial"/>
          <w:color w:val="04202E"/>
          <w:sz w:val="23"/>
          <w:szCs w:val="23"/>
          <w:lang w:val="en"/>
        </w:rPr>
        <w:t>ring while</w:t>
      </w:r>
      <w:r w:rsidR="001C7B96">
        <w:rPr>
          <w:rFonts w:ascii="Arial" w:eastAsia="Times New Roman" w:hAnsi="Arial" w:cs="Arial"/>
          <w:color w:val="04202E"/>
          <w:sz w:val="23"/>
          <w:szCs w:val="23"/>
          <w:lang w:val="en"/>
        </w:rPr>
        <w:t xml:space="preserve"> working on the on-line education or in the clinical setting.</w:t>
      </w:r>
      <w:r w:rsidRPr="00001C77">
        <w:rPr>
          <w:rFonts w:ascii="Arial" w:eastAsia="Times New Roman" w:hAnsi="Arial" w:cs="Arial"/>
          <w:color w:val="04202E"/>
          <w:sz w:val="23"/>
          <w:szCs w:val="23"/>
          <w:lang w:val="en"/>
        </w:rPr>
        <w:t xml:space="preserve"> Students may not carry cell phones with them while in </w:t>
      </w:r>
      <w:proofErr w:type="gramStart"/>
      <w:r w:rsidRPr="00001C77">
        <w:rPr>
          <w:rFonts w:ascii="Arial" w:eastAsia="Times New Roman" w:hAnsi="Arial" w:cs="Arial"/>
          <w:color w:val="04202E"/>
          <w:sz w:val="23"/>
          <w:szCs w:val="23"/>
          <w:lang w:val="en"/>
        </w:rPr>
        <w:t>clinical</w:t>
      </w:r>
      <w:proofErr w:type="gramEnd"/>
      <w:r w:rsidRPr="00001C77">
        <w:rPr>
          <w:rFonts w:ascii="Arial" w:eastAsia="Times New Roman" w:hAnsi="Arial" w:cs="Arial"/>
          <w:color w:val="04202E"/>
          <w:sz w:val="23"/>
          <w:szCs w:val="23"/>
          <w:lang w:val="en"/>
        </w:rPr>
        <w:t xml:space="preserve"> but they may check their calls and return calls during break. </w:t>
      </w:r>
    </w:p>
    <w:p w:rsidR="007005D5" w:rsidRDefault="007005D5" w:rsidP="007005D5">
      <w:pPr>
        <w:pStyle w:val="Default"/>
        <w:rPr>
          <w:sz w:val="23"/>
          <w:szCs w:val="23"/>
        </w:rPr>
      </w:pPr>
    </w:p>
    <w:p w:rsidR="007005D5" w:rsidRDefault="007005D5" w:rsidP="007005D5">
      <w:pPr>
        <w:pStyle w:val="Default"/>
        <w:rPr>
          <w:sz w:val="23"/>
          <w:szCs w:val="23"/>
        </w:rPr>
      </w:pPr>
      <w:r>
        <w:rPr>
          <w:b/>
          <w:bCs/>
          <w:sz w:val="23"/>
          <w:szCs w:val="23"/>
        </w:rPr>
        <w:t xml:space="preserve">STUDENT RESPONSIBILITIES </w:t>
      </w:r>
    </w:p>
    <w:p w:rsidR="007005D5" w:rsidRDefault="007005D5" w:rsidP="007005D5">
      <w:pPr>
        <w:pStyle w:val="Default"/>
        <w:rPr>
          <w:sz w:val="23"/>
          <w:szCs w:val="23"/>
        </w:rPr>
      </w:pPr>
      <w:r>
        <w:rPr>
          <w:sz w:val="23"/>
          <w:szCs w:val="23"/>
        </w:rPr>
        <w:t xml:space="preserve">The student is expected to: </w:t>
      </w:r>
    </w:p>
    <w:p w:rsidR="007005D5" w:rsidRDefault="007005D5" w:rsidP="007005D5">
      <w:pPr>
        <w:pStyle w:val="Default"/>
        <w:spacing w:after="20"/>
        <w:rPr>
          <w:sz w:val="23"/>
          <w:szCs w:val="23"/>
        </w:rPr>
      </w:pPr>
      <w:r>
        <w:rPr>
          <w:sz w:val="23"/>
          <w:szCs w:val="23"/>
        </w:rPr>
        <w:t>1. Utilize critical thought and effort during theory, labora</w:t>
      </w:r>
      <w:r w:rsidR="00C846A3">
        <w:rPr>
          <w:sz w:val="23"/>
          <w:szCs w:val="23"/>
        </w:rPr>
        <w:t xml:space="preserve">tory and clinical experiences. </w:t>
      </w:r>
      <w:r>
        <w:rPr>
          <w:sz w:val="23"/>
          <w:szCs w:val="23"/>
        </w:rPr>
        <w:t xml:space="preserve">. </w:t>
      </w:r>
    </w:p>
    <w:p w:rsidR="007005D5" w:rsidRDefault="00C846A3" w:rsidP="007005D5">
      <w:pPr>
        <w:pStyle w:val="Default"/>
        <w:spacing w:after="20"/>
        <w:rPr>
          <w:sz w:val="23"/>
          <w:szCs w:val="23"/>
        </w:rPr>
      </w:pPr>
      <w:r>
        <w:rPr>
          <w:sz w:val="23"/>
          <w:szCs w:val="23"/>
        </w:rPr>
        <w:t>2</w:t>
      </w:r>
      <w:r w:rsidR="007005D5">
        <w:rPr>
          <w:sz w:val="23"/>
          <w:szCs w:val="23"/>
        </w:rPr>
        <w:t xml:space="preserve">. Arrive to </w:t>
      </w:r>
      <w:r w:rsidR="001C7B96">
        <w:rPr>
          <w:sz w:val="23"/>
          <w:szCs w:val="23"/>
        </w:rPr>
        <w:t>clinical site prepared and ready to participate</w:t>
      </w:r>
      <w:r w:rsidR="007005D5">
        <w:rPr>
          <w:sz w:val="23"/>
          <w:szCs w:val="23"/>
        </w:rPr>
        <w:t xml:space="preserve">. </w:t>
      </w:r>
    </w:p>
    <w:p w:rsidR="007005D5" w:rsidRDefault="00C846A3" w:rsidP="001551F2">
      <w:pPr>
        <w:pStyle w:val="Default"/>
        <w:spacing w:after="20"/>
        <w:rPr>
          <w:sz w:val="23"/>
          <w:szCs w:val="23"/>
        </w:rPr>
      </w:pPr>
      <w:r>
        <w:rPr>
          <w:sz w:val="23"/>
          <w:szCs w:val="23"/>
        </w:rPr>
        <w:t>3</w:t>
      </w:r>
      <w:r w:rsidR="007005D5">
        <w:rPr>
          <w:sz w:val="23"/>
          <w:szCs w:val="23"/>
        </w:rPr>
        <w:t xml:space="preserve">. Be supportive and non-judgmental of peers.  </w:t>
      </w:r>
    </w:p>
    <w:p w:rsidR="007005D5" w:rsidRDefault="007005D5" w:rsidP="007005D5">
      <w:pPr>
        <w:pStyle w:val="Default"/>
        <w:rPr>
          <w:sz w:val="23"/>
          <w:szCs w:val="23"/>
        </w:rPr>
      </w:pPr>
    </w:p>
    <w:p w:rsidR="00C846A3" w:rsidRPr="00001C77" w:rsidRDefault="007005D5" w:rsidP="00A23C0E">
      <w:pPr>
        <w:rPr>
          <w:rFonts w:ascii="Arial" w:hAnsi="Arial" w:cs="Arial"/>
          <w:sz w:val="24"/>
          <w:szCs w:val="24"/>
        </w:rPr>
      </w:pPr>
      <w:r w:rsidRPr="00C846A3">
        <w:rPr>
          <w:rFonts w:ascii="Arial" w:hAnsi="Arial" w:cs="Arial"/>
          <w:sz w:val="23"/>
          <w:szCs w:val="23"/>
        </w:rPr>
        <w:t xml:space="preserve">All assignments are due on the dates designated in the syllabus, or as set by the instructor. </w:t>
      </w:r>
    </w:p>
    <w:p w:rsidR="000D1F81" w:rsidRDefault="000D1F81" w:rsidP="00C846A3">
      <w:pPr>
        <w:pStyle w:val="Default"/>
        <w:rPr>
          <w:b/>
          <w:bCs/>
          <w:sz w:val="23"/>
          <w:szCs w:val="23"/>
        </w:rPr>
      </w:pPr>
    </w:p>
    <w:p w:rsidR="000D1F81" w:rsidRDefault="000D1F81" w:rsidP="00C846A3">
      <w:pPr>
        <w:pStyle w:val="Default"/>
        <w:rPr>
          <w:b/>
          <w:bCs/>
          <w:sz w:val="23"/>
          <w:szCs w:val="23"/>
        </w:rPr>
      </w:pPr>
    </w:p>
    <w:p w:rsidR="001C7B96" w:rsidRDefault="001C7B96" w:rsidP="00C846A3">
      <w:pPr>
        <w:pStyle w:val="Default"/>
        <w:rPr>
          <w:b/>
          <w:bCs/>
          <w:sz w:val="23"/>
          <w:szCs w:val="23"/>
        </w:rPr>
      </w:pPr>
    </w:p>
    <w:p w:rsidR="001C7B96" w:rsidRDefault="001C7B96" w:rsidP="00C846A3">
      <w:pPr>
        <w:pStyle w:val="Default"/>
        <w:rPr>
          <w:b/>
          <w:bCs/>
          <w:sz w:val="23"/>
          <w:szCs w:val="23"/>
        </w:rPr>
      </w:pPr>
    </w:p>
    <w:p w:rsidR="00C846A3" w:rsidRDefault="00C846A3" w:rsidP="00C846A3">
      <w:pPr>
        <w:pStyle w:val="Default"/>
        <w:rPr>
          <w:sz w:val="23"/>
          <w:szCs w:val="23"/>
        </w:rPr>
      </w:pPr>
      <w:r>
        <w:rPr>
          <w:b/>
          <w:bCs/>
          <w:sz w:val="23"/>
          <w:szCs w:val="23"/>
        </w:rPr>
        <w:t xml:space="preserve">PERSONAL APPEARANCE AND BEHAVIOR </w:t>
      </w:r>
    </w:p>
    <w:p w:rsidR="00C846A3" w:rsidRDefault="00C846A3" w:rsidP="00C846A3">
      <w:pPr>
        <w:pStyle w:val="Default"/>
        <w:rPr>
          <w:sz w:val="23"/>
          <w:szCs w:val="23"/>
        </w:rPr>
      </w:pPr>
      <w:r>
        <w:rPr>
          <w:sz w:val="23"/>
          <w:szCs w:val="23"/>
        </w:rPr>
        <w:t xml:space="preserve">The following requirements are to ensure a safe patient/resident environment, and to meet the standard of appearance and behaviors of a member of the healthcare team. A student who does not follow or is unable to meet these requirements will be asked to leave the clinical setting and will incur a clinical absence. </w:t>
      </w:r>
    </w:p>
    <w:p w:rsidR="001B4154" w:rsidRDefault="001B4154" w:rsidP="00C846A3">
      <w:pPr>
        <w:pStyle w:val="Default"/>
        <w:rPr>
          <w:sz w:val="23"/>
          <w:szCs w:val="23"/>
        </w:rPr>
      </w:pPr>
    </w:p>
    <w:p w:rsidR="00C846A3" w:rsidRDefault="00C846A3" w:rsidP="00C846A3">
      <w:pPr>
        <w:pStyle w:val="Default"/>
        <w:rPr>
          <w:sz w:val="23"/>
          <w:szCs w:val="23"/>
        </w:rPr>
      </w:pPr>
      <w:r>
        <w:rPr>
          <w:b/>
          <w:bCs/>
          <w:sz w:val="23"/>
          <w:szCs w:val="23"/>
        </w:rPr>
        <w:t xml:space="preserve">UNIFORM </w:t>
      </w:r>
    </w:p>
    <w:p w:rsidR="00363A61" w:rsidRDefault="00363A61" w:rsidP="00C846A3">
      <w:pPr>
        <w:pStyle w:val="Default"/>
        <w:spacing w:after="23"/>
        <w:rPr>
          <w:sz w:val="23"/>
          <w:szCs w:val="23"/>
        </w:rPr>
      </w:pPr>
      <w:r>
        <w:rPr>
          <w:sz w:val="23"/>
          <w:szCs w:val="23"/>
        </w:rPr>
        <w:t>1. A clean</w:t>
      </w:r>
      <w:r w:rsidR="00C846A3">
        <w:rPr>
          <w:sz w:val="23"/>
          <w:szCs w:val="23"/>
        </w:rPr>
        <w:t xml:space="preserve"> uniform is worn for each clinical experience and for activities as specified by the fac</w:t>
      </w:r>
      <w:r>
        <w:rPr>
          <w:sz w:val="23"/>
          <w:szCs w:val="23"/>
        </w:rPr>
        <w:t>ility</w:t>
      </w:r>
      <w:r w:rsidR="00C846A3">
        <w:rPr>
          <w:sz w:val="23"/>
          <w:szCs w:val="23"/>
        </w:rPr>
        <w:t xml:space="preserve">. The uniform consists of </w:t>
      </w:r>
      <w:r>
        <w:rPr>
          <w:sz w:val="23"/>
          <w:szCs w:val="23"/>
        </w:rPr>
        <w:t>a</w:t>
      </w:r>
      <w:r w:rsidR="00C846A3">
        <w:rPr>
          <w:sz w:val="23"/>
          <w:szCs w:val="23"/>
        </w:rPr>
        <w:t xml:space="preserve"> scrub top and scrub pants. </w:t>
      </w:r>
    </w:p>
    <w:p w:rsidR="00C846A3" w:rsidRDefault="00363A61" w:rsidP="00C846A3">
      <w:pPr>
        <w:pStyle w:val="Default"/>
        <w:spacing w:after="23"/>
        <w:rPr>
          <w:sz w:val="23"/>
          <w:szCs w:val="23"/>
        </w:rPr>
      </w:pPr>
      <w:r>
        <w:rPr>
          <w:sz w:val="23"/>
          <w:szCs w:val="23"/>
        </w:rPr>
        <w:t>2</w:t>
      </w:r>
      <w:r w:rsidR="00C846A3">
        <w:rPr>
          <w:sz w:val="23"/>
          <w:szCs w:val="23"/>
        </w:rPr>
        <w:t xml:space="preserve">. Personal hygiene </w:t>
      </w:r>
      <w:proofErr w:type="gramStart"/>
      <w:r w:rsidR="00C846A3">
        <w:rPr>
          <w:sz w:val="23"/>
          <w:szCs w:val="23"/>
        </w:rPr>
        <w:t>is expected at all times</w:t>
      </w:r>
      <w:proofErr w:type="gramEnd"/>
      <w:r w:rsidR="00C846A3">
        <w:rPr>
          <w:sz w:val="23"/>
          <w:szCs w:val="23"/>
        </w:rPr>
        <w:t xml:space="preserve">, including no offensive body and/or breath odors. </w:t>
      </w:r>
    </w:p>
    <w:p w:rsidR="00363A61" w:rsidRDefault="00363A61" w:rsidP="00C846A3">
      <w:pPr>
        <w:pStyle w:val="Default"/>
        <w:rPr>
          <w:b/>
          <w:bCs/>
          <w:sz w:val="23"/>
          <w:szCs w:val="23"/>
        </w:rPr>
      </w:pPr>
    </w:p>
    <w:p w:rsidR="00C846A3" w:rsidRDefault="00C846A3" w:rsidP="00C846A3">
      <w:pPr>
        <w:pStyle w:val="Default"/>
        <w:rPr>
          <w:sz w:val="23"/>
          <w:szCs w:val="23"/>
        </w:rPr>
      </w:pPr>
      <w:r>
        <w:rPr>
          <w:b/>
          <w:bCs/>
          <w:sz w:val="23"/>
          <w:szCs w:val="23"/>
        </w:rPr>
        <w:t xml:space="preserve">SHOES AND HOSIERY </w:t>
      </w:r>
    </w:p>
    <w:p w:rsidR="00C846A3" w:rsidRDefault="00AD4630" w:rsidP="00C846A3">
      <w:pPr>
        <w:pStyle w:val="Default"/>
        <w:rPr>
          <w:sz w:val="23"/>
          <w:szCs w:val="23"/>
        </w:rPr>
      </w:pPr>
      <w:r>
        <w:rPr>
          <w:sz w:val="23"/>
          <w:szCs w:val="23"/>
        </w:rPr>
        <w:t>White nursing shoes or all</w:t>
      </w:r>
      <w:r w:rsidR="00C846A3">
        <w:rPr>
          <w:sz w:val="23"/>
          <w:szCs w:val="23"/>
        </w:rPr>
        <w:t xml:space="preserve"> athletic shoes, as approved by the clinical site, are required. Backless shoes or shoes with cutouts or mesh are not acceptable. It is essential that hosiery, shoes and shoe laces be clean and in good repair. </w:t>
      </w:r>
    </w:p>
    <w:p w:rsidR="00C846A3" w:rsidRDefault="00C846A3" w:rsidP="00C846A3">
      <w:pPr>
        <w:pStyle w:val="Default"/>
        <w:rPr>
          <w:sz w:val="23"/>
          <w:szCs w:val="23"/>
        </w:rPr>
      </w:pPr>
    </w:p>
    <w:p w:rsidR="00C846A3" w:rsidRDefault="00C846A3" w:rsidP="00C846A3">
      <w:pPr>
        <w:pStyle w:val="Default"/>
        <w:rPr>
          <w:sz w:val="23"/>
          <w:szCs w:val="23"/>
        </w:rPr>
      </w:pPr>
      <w:r>
        <w:rPr>
          <w:b/>
          <w:bCs/>
          <w:sz w:val="23"/>
          <w:szCs w:val="23"/>
        </w:rPr>
        <w:t xml:space="preserve">HAIR </w:t>
      </w:r>
    </w:p>
    <w:p w:rsidR="00C846A3" w:rsidRDefault="00C846A3" w:rsidP="00C846A3">
      <w:pPr>
        <w:pStyle w:val="Default"/>
        <w:rPr>
          <w:sz w:val="23"/>
          <w:szCs w:val="23"/>
        </w:rPr>
      </w:pPr>
      <w:r>
        <w:rPr>
          <w:sz w:val="23"/>
          <w:szCs w:val="23"/>
        </w:rPr>
        <w:t xml:space="preserve">Hair must be clean, neatly arranged and away from the face and neck. Hair below shoulder length must be pinned or tied back securely and off the collar. Hair ribbons or ornate hair decorations are not allowed. Males must be clean shaven or have neatly trimmed mustaches or beards. </w:t>
      </w:r>
    </w:p>
    <w:p w:rsidR="001551F2" w:rsidRDefault="001551F2" w:rsidP="00AD4630">
      <w:pPr>
        <w:pStyle w:val="Default"/>
        <w:rPr>
          <w:rFonts w:asciiTheme="minorHAnsi" w:hAnsiTheme="minorHAnsi" w:cstheme="minorBidi"/>
          <w:color w:val="auto"/>
        </w:rPr>
      </w:pPr>
    </w:p>
    <w:p w:rsidR="00AD4630" w:rsidRDefault="00AD4630" w:rsidP="00AD4630">
      <w:pPr>
        <w:pStyle w:val="Default"/>
        <w:rPr>
          <w:sz w:val="23"/>
          <w:szCs w:val="23"/>
        </w:rPr>
      </w:pPr>
      <w:r>
        <w:rPr>
          <w:b/>
          <w:bCs/>
          <w:sz w:val="23"/>
          <w:szCs w:val="23"/>
        </w:rPr>
        <w:t xml:space="preserve">NAILS AND NAIL POLISH </w:t>
      </w:r>
    </w:p>
    <w:p w:rsidR="00AD4630" w:rsidRDefault="00AD4630" w:rsidP="00AD4630">
      <w:pPr>
        <w:rPr>
          <w:rFonts w:ascii="Arial" w:hAnsi="Arial" w:cs="Arial"/>
          <w:sz w:val="23"/>
          <w:szCs w:val="23"/>
        </w:rPr>
      </w:pPr>
      <w:r w:rsidRPr="00AD4630">
        <w:rPr>
          <w:rFonts w:ascii="Arial" w:hAnsi="Arial" w:cs="Arial"/>
          <w:sz w:val="23"/>
          <w:szCs w:val="23"/>
        </w:rPr>
        <w:t>The Centers for Disease Control (CDC) sets strict requirements regarding healthcare workers and the spread of disease. Nails should be kept no longer than tips of fingers. No nail polish is allowed. Sculptured, artificial and/or tipped nails are not permitted.</w:t>
      </w:r>
    </w:p>
    <w:p w:rsidR="00AD4630" w:rsidRDefault="00AD4630" w:rsidP="00AD4630">
      <w:pPr>
        <w:pStyle w:val="Default"/>
        <w:rPr>
          <w:sz w:val="23"/>
          <w:szCs w:val="23"/>
        </w:rPr>
      </w:pPr>
      <w:r>
        <w:rPr>
          <w:b/>
          <w:bCs/>
          <w:sz w:val="23"/>
          <w:szCs w:val="23"/>
        </w:rPr>
        <w:t xml:space="preserve">JEWELRY AND UNIFORM ACCESSORIES </w:t>
      </w:r>
    </w:p>
    <w:p w:rsidR="00AD4630" w:rsidRDefault="00AD4630" w:rsidP="00AD4630">
      <w:pPr>
        <w:pStyle w:val="Default"/>
        <w:rPr>
          <w:sz w:val="23"/>
          <w:szCs w:val="23"/>
        </w:rPr>
      </w:pPr>
      <w:r>
        <w:rPr>
          <w:sz w:val="23"/>
          <w:szCs w:val="23"/>
        </w:rPr>
        <w:t xml:space="preserve">A wedding and/or engagement ring may be worn when in uniform. Any other jewelry is inappropriate with the uniform except one pair of post earrings, which are to be worn only in the earlobe. Any other </w:t>
      </w:r>
      <w:r>
        <w:rPr>
          <w:i/>
          <w:iCs/>
          <w:sz w:val="23"/>
          <w:szCs w:val="23"/>
        </w:rPr>
        <w:t xml:space="preserve">visible </w:t>
      </w:r>
      <w:r>
        <w:rPr>
          <w:sz w:val="23"/>
          <w:szCs w:val="23"/>
        </w:rPr>
        <w:t xml:space="preserve">facial or </w:t>
      </w:r>
      <w:r w:rsidR="001C7B96">
        <w:rPr>
          <w:sz w:val="23"/>
          <w:szCs w:val="23"/>
        </w:rPr>
        <w:t>body piercings must be removed or covered with a band aide</w:t>
      </w:r>
      <w:r>
        <w:rPr>
          <w:sz w:val="23"/>
          <w:szCs w:val="23"/>
        </w:rPr>
        <w:t xml:space="preserve">. </w:t>
      </w:r>
      <w:r w:rsidR="001C7B96">
        <w:rPr>
          <w:sz w:val="23"/>
          <w:szCs w:val="23"/>
        </w:rPr>
        <w:t>Potentially offensive t</w:t>
      </w:r>
      <w:r>
        <w:rPr>
          <w:sz w:val="23"/>
          <w:szCs w:val="23"/>
        </w:rPr>
        <w:t xml:space="preserve">attoos or body art </w:t>
      </w:r>
      <w:r w:rsidR="001C7B96">
        <w:rPr>
          <w:sz w:val="23"/>
          <w:szCs w:val="23"/>
        </w:rPr>
        <w:t>are to be</w:t>
      </w:r>
      <w:r>
        <w:rPr>
          <w:sz w:val="23"/>
          <w:szCs w:val="23"/>
        </w:rPr>
        <w:t xml:space="preserve"> covered by the unifor</w:t>
      </w:r>
      <w:r w:rsidR="001C7B96">
        <w:rPr>
          <w:sz w:val="23"/>
          <w:szCs w:val="23"/>
        </w:rPr>
        <w:t xml:space="preserve">m </w:t>
      </w:r>
      <w:r>
        <w:rPr>
          <w:sz w:val="23"/>
          <w:szCs w:val="23"/>
        </w:rPr>
        <w:t xml:space="preserve">. Perfumes and colognes are not to be used when in the clinical setting. A </w:t>
      </w:r>
      <w:r w:rsidR="001C7B96">
        <w:rPr>
          <w:sz w:val="23"/>
          <w:szCs w:val="23"/>
        </w:rPr>
        <w:t xml:space="preserve">watch with second hand and a name badge </w:t>
      </w:r>
      <w:proofErr w:type="gramStart"/>
      <w:r w:rsidR="001C7B96">
        <w:rPr>
          <w:sz w:val="23"/>
          <w:szCs w:val="23"/>
        </w:rPr>
        <w:t>are</w:t>
      </w:r>
      <w:proofErr w:type="gramEnd"/>
      <w:r>
        <w:rPr>
          <w:sz w:val="23"/>
          <w:szCs w:val="23"/>
        </w:rPr>
        <w:t xml:space="preserve"> considered essential accessories to the uniform when in the clinical site. </w:t>
      </w:r>
    </w:p>
    <w:p w:rsidR="00AD4630" w:rsidRDefault="00AD4630" w:rsidP="00AD4630">
      <w:pPr>
        <w:pStyle w:val="Default"/>
        <w:rPr>
          <w:sz w:val="23"/>
          <w:szCs w:val="23"/>
        </w:rPr>
      </w:pPr>
    </w:p>
    <w:p w:rsidR="00AD4630" w:rsidRDefault="00AD4630" w:rsidP="00AD4630">
      <w:pPr>
        <w:pStyle w:val="Default"/>
        <w:rPr>
          <w:sz w:val="23"/>
          <w:szCs w:val="23"/>
        </w:rPr>
      </w:pPr>
      <w:r>
        <w:rPr>
          <w:b/>
          <w:bCs/>
          <w:sz w:val="23"/>
          <w:szCs w:val="23"/>
        </w:rPr>
        <w:t xml:space="preserve">PERSONAL BEHAVIOR </w:t>
      </w:r>
    </w:p>
    <w:p w:rsidR="00AD4630" w:rsidRDefault="00AD4630" w:rsidP="00AD4630">
      <w:pPr>
        <w:pStyle w:val="Default"/>
        <w:rPr>
          <w:sz w:val="23"/>
          <w:szCs w:val="23"/>
        </w:rPr>
      </w:pPr>
      <w:r>
        <w:rPr>
          <w:sz w:val="23"/>
          <w:szCs w:val="23"/>
        </w:rPr>
        <w:t xml:space="preserve">It is the expectation that all students enrolled in the program will act in a respectful manner towards other people and patients/residents at all clinical sites and within the facility. </w:t>
      </w:r>
    </w:p>
    <w:p w:rsidR="00AD4630" w:rsidRDefault="00AD4630" w:rsidP="00AD4630">
      <w:pPr>
        <w:pStyle w:val="Default"/>
        <w:rPr>
          <w:sz w:val="23"/>
          <w:szCs w:val="23"/>
        </w:rPr>
      </w:pPr>
      <w:r>
        <w:rPr>
          <w:sz w:val="23"/>
          <w:szCs w:val="23"/>
        </w:rPr>
        <w:t xml:space="preserve">A student who behaves or engages in undesirable behaviors, as outlined in this handbook and The Alverno Employee Handbook, will be administratively withdrawn from the program. </w:t>
      </w:r>
    </w:p>
    <w:p w:rsidR="00AD4630" w:rsidRDefault="00AD4630" w:rsidP="00AD4630">
      <w:pPr>
        <w:pStyle w:val="Default"/>
        <w:rPr>
          <w:sz w:val="23"/>
          <w:szCs w:val="23"/>
        </w:rPr>
      </w:pPr>
    </w:p>
    <w:p w:rsidR="000D1F81" w:rsidRDefault="000D1F81" w:rsidP="00AD4630">
      <w:pPr>
        <w:pStyle w:val="Default"/>
        <w:rPr>
          <w:sz w:val="23"/>
          <w:szCs w:val="23"/>
        </w:rPr>
      </w:pPr>
    </w:p>
    <w:p w:rsidR="001C7B96" w:rsidRDefault="001C7B96" w:rsidP="00AD4630">
      <w:pPr>
        <w:pStyle w:val="Default"/>
        <w:rPr>
          <w:sz w:val="23"/>
          <w:szCs w:val="23"/>
        </w:rPr>
      </w:pPr>
    </w:p>
    <w:p w:rsidR="001C7B96" w:rsidRDefault="001C7B96" w:rsidP="00AD4630">
      <w:pPr>
        <w:pStyle w:val="Default"/>
        <w:rPr>
          <w:sz w:val="23"/>
          <w:szCs w:val="23"/>
        </w:rPr>
      </w:pPr>
    </w:p>
    <w:p w:rsidR="000D1F81" w:rsidRDefault="000D1F81" w:rsidP="00AD4630">
      <w:pPr>
        <w:pStyle w:val="Default"/>
        <w:rPr>
          <w:sz w:val="23"/>
          <w:szCs w:val="23"/>
        </w:rPr>
      </w:pPr>
    </w:p>
    <w:p w:rsidR="00AD4630" w:rsidRDefault="00AD4630" w:rsidP="00AD4630">
      <w:pPr>
        <w:pStyle w:val="Default"/>
        <w:rPr>
          <w:sz w:val="23"/>
          <w:szCs w:val="23"/>
        </w:rPr>
      </w:pPr>
      <w:r>
        <w:rPr>
          <w:sz w:val="23"/>
          <w:szCs w:val="23"/>
        </w:rPr>
        <w:lastRenderedPageBreak/>
        <w:t xml:space="preserve">Situations that warrant immediate withdrawal from the program include (but are not limited to): </w:t>
      </w:r>
    </w:p>
    <w:p w:rsidR="00AD4630" w:rsidRDefault="00AD4630" w:rsidP="00AD4630">
      <w:pPr>
        <w:pStyle w:val="Default"/>
        <w:spacing w:after="20"/>
        <w:ind w:left="720" w:hanging="720"/>
        <w:rPr>
          <w:sz w:val="23"/>
          <w:szCs w:val="23"/>
        </w:rPr>
      </w:pPr>
      <w:r>
        <w:rPr>
          <w:sz w:val="23"/>
          <w:szCs w:val="23"/>
        </w:rPr>
        <w:t xml:space="preserve">1) Theft of supplies or possessions from clinical sites, patients/residents, other students or employees. </w:t>
      </w:r>
    </w:p>
    <w:p w:rsidR="00AD4630" w:rsidRDefault="00AD4630" w:rsidP="00AD4630">
      <w:pPr>
        <w:pStyle w:val="Default"/>
        <w:spacing w:after="20"/>
        <w:ind w:left="720" w:hanging="720"/>
        <w:rPr>
          <w:sz w:val="23"/>
          <w:szCs w:val="23"/>
        </w:rPr>
      </w:pPr>
      <w:r>
        <w:rPr>
          <w:sz w:val="23"/>
          <w:szCs w:val="23"/>
        </w:rPr>
        <w:t xml:space="preserve">2) Destruction of property or possessions of patients/residents, other students or employees  </w:t>
      </w:r>
    </w:p>
    <w:p w:rsidR="00AD4630" w:rsidRDefault="00AD4630" w:rsidP="00AD4630">
      <w:pPr>
        <w:pStyle w:val="Default"/>
        <w:spacing w:after="20"/>
        <w:rPr>
          <w:sz w:val="23"/>
          <w:szCs w:val="23"/>
        </w:rPr>
      </w:pPr>
      <w:r>
        <w:rPr>
          <w:sz w:val="23"/>
          <w:szCs w:val="23"/>
        </w:rPr>
        <w:t xml:space="preserve">3) Falsifying documentation </w:t>
      </w:r>
    </w:p>
    <w:p w:rsidR="00AD4630" w:rsidRPr="00AD4630" w:rsidRDefault="00AD4630" w:rsidP="00AD4630">
      <w:pPr>
        <w:pStyle w:val="Default"/>
        <w:rPr>
          <w:sz w:val="23"/>
          <w:szCs w:val="23"/>
        </w:rPr>
      </w:pPr>
      <w:r>
        <w:rPr>
          <w:sz w:val="23"/>
          <w:szCs w:val="23"/>
        </w:rPr>
        <w:t xml:space="preserve">4) Engaging in disorderly conduct or creating a disturbance on clinical sites. </w:t>
      </w:r>
    </w:p>
    <w:p w:rsidR="00AD4630" w:rsidRDefault="00AD4630" w:rsidP="00AD4630">
      <w:pPr>
        <w:pStyle w:val="Default"/>
        <w:spacing w:after="21"/>
        <w:ind w:left="720" w:hanging="720"/>
        <w:rPr>
          <w:sz w:val="23"/>
          <w:szCs w:val="23"/>
        </w:rPr>
      </w:pPr>
      <w:r>
        <w:rPr>
          <w:sz w:val="23"/>
          <w:szCs w:val="23"/>
        </w:rPr>
        <w:t xml:space="preserve">5) Jeopardizing the safety of patients/residents, students, or employees through neglect of duty or through disregard for others. </w:t>
      </w:r>
    </w:p>
    <w:p w:rsidR="00AD4630" w:rsidRDefault="00AD4630" w:rsidP="00AD4630">
      <w:pPr>
        <w:pStyle w:val="Default"/>
        <w:spacing w:after="21"/>
        <w:ind w:left="720" w:hanging="720"/>
        <w:rPr>
          <w:sz w:val="23"/>
          <w:szCs w:val="23"/>
        </w:rPr>
      </w:pPr>
      <w:r>
        <w:rPr>
          <w:sz w:val="23"/>
          <w:szCs w:val="23"/>
        </w:rPr>
        <w:t xml:space="preserve">6) The use, sale, or possession of alcohol, drugs or controlled substances or being under the influence of alcohol or drugs within the facility. </w:t>
      </w:r>
    </w:p>
    <w:p w:rsidR="00AD4630" w:rsidRDefault="00AD4630" w:rsidP="00AD4630">
      <w:pPr>
        <w:pStyle w:val="Default"/>
        <w:spacing w:after="21"/>
        <w:ind w:left="720" w:hanging="720"/>
        <w:rPr>
          <w:sz w:val="23"/>
          <w:szCs w:val="23"/>
        </w:rPr>
      </w:pPr>
      <w:r>
        <w:rPr>
          <w:sz w:val="23"/>
          <w:szCs w:val="23"/>
        </w:rPr>
        <w:t xml:space="preserve">7) Any refusal or intentional failure to follow direct instructions from the facility instructor or a person in authority at the facility. </w:t>
      </w:r>
    </w:p>
    <w:p w:rsidR="00AD4630" w:rsidRDefault="00AD4630" w:rsidP="00AD4630">
      <w:pPr>
        <w:pStyle w:val="Default"/>
        <w:spacing w:after="21"/>
        <w:rPr>
          <w:sz w:val="23"/>
          <w:szCs w:val="23"/>
        </w:rPr>
      </w:pPr>
      <w:r>
        <w:rPr>
          <w:sz w:val="23"/>
          <w:szCs w:val="23"/>
        </w:rPr>
        <w:t xml:space="preserve">8) Any challenge to obstruct, abuse or interfere with patient/resident care. </w:t>
      </w:r>
    </w:p>
    <w:p w:rsidR="00AD4630" w:rsidRDefault="00AD4630" w:rsidP="00AD4630">
      <w:pPr>
        <w:pStyle w:val="Default"/>
        <w:spacing w:after="21"/>
        <w:rPr>
          <w:sz w:val="23"/>
          <w:szCs w:val="23"/>
        </w:rPr>
      </w:pPr>
      <w:r>
        <w:rPr>
          <w:sz w:val="23"/>
          <w:szCs w:val="23"/>
        </w:rPr>
        <w:t>9) Use of or possession of guns, knives, explosives or other weapons within the facility.</w:t>
      </w:r>
    </w:p>
    <w:p w:rsidR="00AD4630" w:rsidRDefault="00AD4630" w:rsidP="00AD4630">
      <w:pPr>
        <w:pStyle w:val="Default"/>
        <w:spacing w:after="21"/>
        <w:ind w:left="720" w:hanging="720"/>
        <w:rPr>
          <w:sz w:val="23"/>
          <w:szCs w:val="23"/>
        </w:rPr>
      </w:pPr>
      <w:r>
        <w:rPr>
          <w:sz w:val="23"/>
          <w:szCs w:val="23"/>
        </w:rPr>
        <w:t xml:space="preserve">10) Harassment of an individual based on race, gender, age, national origin, religion, physical or mental disability within the facility. </w:t>
      </w:r>
    </w:p>
    <w:p w:rsidR="00AD4630" w:rsidRDefault="00AD4630" w:rsidP="00AD4630">
      <w:pPr>
        <w:pStyle w:val="Default"/>
        <w:spacing w:after="21"/>
        <w:ind w:left="720" w:hanging="720"/>
        <w:rPr>
          <w:sz w:val="23"/>
          <w:szCs w:val="23"/>
        </w:rPr>
      </w:pPr>
      <w:r>
        <w:rPr>
          <w:sz w:val="23"/>
          <w:szCs w:val="23"/>
        </w:rPr>
        <w:t xml:space="preserve">11) Violation of Health Insurance Portability Accountability Act (HIPAA) policies and procedures in all clinical settings related to copying and/or disclosure of patient/resident information. </w:t>
      </w:r>
    </w:p>
    <w:p w:rsidR="00AD4630" w:rsidRDefault="00AD4630" w:rsidP="00AD4630">
      <w:pPr>
        <w:pStyle w:val="Default"/>
        <w:spacing w:after="21"/>
        <w:rPr>
          <w:sz w:val="23"/>
          <w:szCs w:val="23"/>
        </w:rPr>
      </w:pPr>
      <w:r>
        <w:rPr>
          <w:sz w:val="23"/>
          <w:szCs w:val="23"/>
        </w:rPr>
        <w:t xml:space="preserve">12) Physical and or verbal abuse of an individual, employee, resident, or family. </w:t>
      </w:r>
    </w:p>
    <w:p w:rsidR="00363A61" w:rsidRDefault="00AD4630" w:rsidP="00C53599">
      <w:pPr>
        <w:pStyle w:val="Default"/>
        <w:ind w:left="720" w:hanging="720"/>
        <w:rPr>
          <w:sz w:val="23"/>
          <w:szCs w:val="23"/>
        </w:rPr>
      </w:pPr>
      <w:r>
        <w:rPr>
          <w:sz w:val="23"/>
          <w:szCs w:val="23"/>
        </w:rPr>
        <w:t>13) Inappropriate use of socia</w:t>
      </w:r>
      <w:r w:rsidR="001C7B96">
        <w:rPr>
          <w:sz w:val="23"/>
          <w:szCs w:val="23"/>
        </w:rPr>
        <w:t>l media (e.g., Facebook, Instagram, Snapchat</w:t>
      </w:r>
      <w:r>
        <w:rPr>
          <w:sz w:val="23"/>
          <w:szCs w:val="23"/>
        </w:rPr>
        <w:t>, Twitter, blogs, list serves, etc.) for posting content that exhibits undesirable or disruptive behaviors or conduct.</w:t>
      </w:r>
    </w:p>
    <w:p w:rsidR="00001C77" w:rsidRDefault="00001C77" w:rsidP="00AD4630">
      <w:pPr>
        <w:pStyle w:val="Default"/>
        <w:ind w:left="720" w:hanging="720"/>
        <w:rPr>
          <w:sz w:val="23"/>
          <w:szCs w:val="23"/>
        </w:rPr>
      </w:pPr>
    </w:p>
    <w:p w:rsidR="00001C77" w:rsidRPr="00001C77" w:rsidRDefault="00001C77" w:rsidP="00001C77">
      <w:pPr>
        <w:shd w:val="clear" w:color="auto" w:fill="FFFFFF"/>
        <w:spacing w:after="0" w:line="240" w:lineRule="auto"/>
        <w:outlineLvl w:val="5"/>
        <w:rPr>
          <w:rFonts w:ascii="Arial" w:eastAsia="Times New Roman" w:hAnsi="Arial" w:cs="Arial"/>
          <w:b/>
          <w:color w:val="003F72"/>
          <w:sz w:val="23"/>
          <w:szCs w:val="23"/>
          <w:lang w:val="en"/>
        </w:rPr>
      </w:pPr>
      <w:r w:rsidRPr="00BF7273">
        <w:rPr>
          <w:rFonts w:ascii="Arial" w:eastAsia="Times New Roman" w:hAnsi="Arial" w:cs="Arial"/>
          <w:b/>
          <w:color w:val="003F72"/>
          <w:sz w:val="23"/>
          <w:szCs w:val="23"/>
          <w:lang w:val="en"/>
        </w:rPr>
        <w:t>STUDENT RECORDS</w:t>
      </w:r>
    </w:p>
    <w:p w:rsidR="00001C77" w:rsidRDefault="00001C77" w:rsidP="00001C77">
      <w:pPr>
        <w:shd w:val="clear" w:color="auto" w:fill="FFFFFF"/>
        <w:spacing w:after="0" w:line="270" w:lineRule="atLeast"/>
        <w:rPr>
          <w:rFonts w:ascii="Arial" w:eastAsia="Times New Roman" w:hAnsi="Arial" w:cs="Arial"/>
          <w:color w:val="04202E"/>
          <w:sz w:val="23"/>
          <w:szCs w:val="23"/>
          <w:lang w:val="en"/>
        </w:rPr>
      </w:pPr>
      <w:r w:rsidRPr="00001C77">
        <w:rPr>
          <w:rFonts w:ascii="Arial" w:eastAsia="Times New Roman" w:hAnsi="Arial" w:cs="Arial"/>
          <w:color w:val="04202E"/>
          <w:sz w:val="23"/>
          <w:szCs w:val="23"/>
          <w:lang w:val="en"/>
        </w:rPr>
        <w:t xml:space="preserve">Student records will </w:t>
      </w:r>
      <w:r>
        <w:rPr>
          <w:rFonts w:ascii="Arial" w:eastAsia="Times New Roman" w:hAnsi="Arial" w:cs="Arial"/>
          <w:color w:val="04202E"/>
          <w:sz w:val="23"/>
          <w:szCs w:val="23"/>
          <w:lang w:val="en"/>
        </w:rPr>
        <w:t xml:space="preserve">be </w:t>
      </w:r>
      <w:r w:rsidR="001B4154">
        <w:rPr>
          <w:rFonts w:ascii="Arial" w:eastAsia="Times New Roman" w:hAnsi="Arial" w:cs="Arial"/>
          <w:color w:val="04202E"/>
          <w:sz w:val="23"/>
          <w:szCs w:val="23"/>
          <w:lang w:val="en"/>
        </w:rPr>
        <w:t>kept and stored at the facility</w:t>
      </w:r>
      <w:r w:rsidR="00D33ADB">
        <w:rPr>
          <w:rFonts w:ascii="Arial" w:eastAsia="Times New Roman" w:hAnsi="Arial" w:cs="Arial"/>
          <w:color w:val="04202E"/>
          <w:sz w:val="23"/>
          <w:szCs w:val="23"/>
          <w:lang w:val="en"/>
        </w:rPr>
        <w:t xml:space="preserve"> for a period of 7 years</w:t>
      </w:r>
      <w:r>
        <w:rPr>
          <w:rFonts w:ascii="Arial" w:eastAsia="Times New Roman" w:hAnsi="Arial" w:cs="Arial"/>
          <w:color w:val="04202E"/>
          <w:sz w:val="23"/>
          <w:szCs w:val="23"/>
          <w:lang w:val="en"/>
        </w:rPr>
        <w:t xml:space="preserve"> and will </w:t>
      </w:r>
      <w:r w:rsidRPr="00001C77">
        <w:rPr>
          <w:rFonts w:ascii="Arial" w:eastAsia="Times New Roman" w:hAnsi="Arial" w:cs="Arial"/>
          <w:color w:val="04202E"/>
          <w:sz w:val="23"/>
          <w:szCs w:val="23"/>
          <w:lang w:val="en"/>
        </w:rPr>
        <w:t>only be released with the student’s written permission.</w:t>
      </w:r>
    </w:p>
    <w:p w:rsidR="001B4154" w:rsidRDefault="001B4154" w:rsidP="00001C77">
      <w:pPr>
        <w:shd w:val="clear" w:color="auto" w:fill="FFFFFF"/>
        <w:spacing w:after="0" w:line="270" w:lineRule="atLeast"/>
        <w:rPr>
          <w:rFonts w:ascii="Arial" w:eastAsia="Times New Roman" w:hAnsi="Arial" w:cs="Arial"/>
          <w:color w:val="04202E"/>
          <w:sz w:val="23"/>
          <w:szCs w:val="23"/>
          <w:lang w:val="en"/>
        </w:rPr>
      </w:pPr>
      <w:r>
        <w:rPr>
          <w:rFonts w:ascii="Arial" w:eastAsia="Times New Roman" w:hAnsi="Arial" w:cs="Arial"/>
          <w:color w:val="04202E"/>
          <w:sz w:val="23"/>
          <w:szCs w:val="23"/>
          <w:lang w:val="en"/>
        </w:rPr>
        <w:t>Records to be maintained include:</w:t>
      </w:r>
    </w:p>
    <w:p w:rsidR="001B4154" w:rsidRPr="001B4154" w:rsidRDefault="001B4154" w:rsidP="001B4154">
      <w:pPr>
        <w:pStyle w:val="ListParagraph"/>
        <w:shd w:val="clear" w:color="auto" w:fill="FFFFFF"/>
        <w:spacing w:after="0" w:line="270" w:lineRule="atLeast"/>
        <w:ind w:left="1080"/>
        <w:rPr>
          <w:rFonts w:ascii="Arial" w:eastAsia="Times New Roman" w:hAnsi="Arial" w:cs="Arial"/>
          <w:color w:val="04202E"/>
          <w:sz w:val="23"/>
          <w:szCs w:val="23"/>
          <w:lang w:val="en"/>
        </w:rPr>
      </w:pPr>
      <w:r>
        <w:rPr>
          <w:rFonts w:ascii="Arial" w:eastAsia="Times New Roman" w:hAnsi="Arial" w:cs="Arial"/>
          <w:color w:val="04202E"/>
          <w:sz w:val="23"/>
          <w:szCs w:val="23"/>
          <w:lang w:val="en"/>
        </w:rPr>
        <w:t>Attendance records, course certificate, skill performance records, course syllabus, course evaluations and any testing</w:t>
      </w:r>
    </w:p>
    <w:p w:rsidR="00001C77" w:rsidRPr="00001C77" w:rsidRDefault="00001C77" w:rsidP="00001C77">
      <w:pPr>
        <w:shd w:val="clear" w:color="auto" w:fill="FFFFFF"/>
        <w:spacing w:after="0" w:line="270" w:lineRule="atLeast"/>
        <w:rPr>
          <w:rFonts w:ascii="Arial" w:eastAsia="Times New Roman" w:hAnsi="Arial" w:cs="Arial"/>
          <w:color w:val="04202E"/>
          <w:sz w:val="23"/>
          <w:szCs w:val="23"/>
          <w:lang w:val="en"/>
        </w:rPr>
      </w:pPr>
    </w:p>
    <w:p w:rsidR="00001C77" w:rsidRPr="00001C77" w:rsidRDefault="00001C77" w:rsidP="00001C77">
      <w:pPr>
        <w:shd w:val="clear" w:color="auto" w:fill="FFFFFF"/>
        <w:spacing w:after="0" w:line="270" w:lineRule="atLeast"/>
        <w:rPr>
          <w:rFonts w:ascii="Arial" w:eastAsia="Times New Roman" w:hAnsi="Arial" w:cs="Arial"/>
          <w:b/>
          <w:color w:val="04202E"/>
          <w:sz w:val="23"/>
          <w:szCs w:val="23"/>
          <w:lang w:val="en"/>
        </w:rPr>
      </w:pPr>
      <w:r w:rsidRPr="00BF7273">
        <w:rPr>
          <w:rFonts w:ascii="Arial" w:eastAsia="Times New Roman" w:hAnsi="Arial" w:cs="Arial"/>
          <w:b/>
          <w:color w:val="04202E"/>
          <w:sz w:val="23"/>
          <w:szCs w:val="23"/>
          <w:lang w:val="en"/>
        </w:rPr>
        <w:t>COURSE EVALUATION BY THE STUDENT</w:t>
      </w:r>
    </w:p>
    <w:p w:rsidR="00001C77" w:rsidRDefault="00001C77" w:rsidP="00001C77">
      <w:pPr>
        <w:shd w:val="clear" w:color="auto" w:fill="FFFFFF"/>
        <w:spacing w:after="0" w:line="270" w:lineRule="atLeast"/>
        <w:rPr>
          <w:rFonts w:ascii="Arial" w:eastAsia="Times New Roman" w:hAnsi="Arial" w:cs="Arial"/>
          <w:color w:val="04202E"/>
          <w:sz w:val="23"/>
          <w:szCs w:val="23"/>
          <w:lang w:val="en"/>
        </w:rPr>
      </w:pPr>
      <w:r w:rsidRPr="00001C77">
        <w:rPr>
          <w:rFonts w:ascii="Arial" w:eastAsia="Times New Roman" w:hAnsi="Arial" w:cs="Arial"/>
          <w:color w:val="04202E"/>
          <w:sz w:val="23"/>
          <w:szCs w:val="23"/>
          <w:lang w:val="en"/>
        </w:rPr>
        <w:t xml:space="preserve">Each student is invited to fill out an evaluation form on the Nurse Assistant program and Nurse Assistant Instructor at the end of the course clinical. </w:t>
      </w:r>
    </w:p>
    <w:p w:rsidR="001B4154" w:rsidRDefault="001B4154" w:rsidP="00001C77">
      <w:pPr>
        <w:shd w:val="clear" w:color="auto" w:fill="FFFFFF"/>
        <w:spacing w:after="0" w:line="270" w:lineRule="atLeast"/>
        <w:rPr>
          <w:rFonts w:ascii="Arial" w:eastAsia="Times New Roman" w:hAnsi="Arial" w:cs="Arial"/>
          <w:color w:val="04202E"/>
          <w:sz w:val="23"/>
          <w:szCs w:val="23"/>
          <w:lang w:val="en"/>
        </w:rPr>
      </w:pPr>
    </w:p>
    <w:p w:rsidR="001B4154" w:rsidRPr="001B4154" w:rsidRDefault="001B4154" w:rsidP="001B4154">
      <w:pPr>
        <w:shd w:val="clear" w:color="auto" w:fill="FFFFFF"/>
        <w:spacing w:after="0" w:line="270" w:lineRule="atLeast"/>
        <w:rPr>
          <w:rFonts w:ascii="Arial" w:eastAsia="Times New Roman" w:hAnsi="Arial" w:cs="Arial"/>
          <w:b/>
          <w:color w:val="04202E"/>
          <w:sz w:val="23"/>
          <w:szCs w:val="23"/>
          <w:lang w:val="en"/>
        </w:rPr>
      </w:pPr>
      <w:r w:rsidRPr="00BF7273">
        <w:rPr>
          <w:rFonts w:ascii="Arial" w:eastAsia="Times New Roman" w:hAnsi="Arial" w:cs="Arial"/>
          <w:b/>
          <w:color w:val="04202E"/>
          <w:sz w:val="23"/>
          <w:szCs w:val="23"/>
          <w:lang w:val="en"/>
        </w:rPr>
        <w:t>CERTIFICATE OF COMPLETION</w:t>
      </w:r>
    </w:p>
    <w:p w:rsidR="001B4154" w:rsidRDefault="001B4154" w:rsidP="001B4154">
      <w:pPr>
        <w:shd w:val="clear" w:color="auto" w:fill="FFFFFF"/>
        <w:spacing w:after="0" w:line="270" w:lineRule="atLeast"/>
        <w:rPr>
          <w:rFonts w:ascii="Arial" w:eastAsia="Times New Roman" w:hAnsi="Arial" w:cs="Arial"/>
          <w:color w:val="04202E"/>
          <w:sz w:val="23"/>
          <w:szCs w:val="23"/>
          <w:lang w:val="en"/>
        </w:rPr>
      </w:pPr>
      <w:r w:rsidRPr="001B4154">
        <w:rPr>
          <w:rFonts w:ascii="Arial" w:eastAsia="Times New Roman" w:hAnsi="Arial" w:cs="Arial"/>
          <w:color w:val="04202E"/>
          <w:sz w:val="23"/>
          <w:szCs w:val="23"/>
          <w:lang w:val="en"/>
        </w:rPr>
        <w:t>Each student will receive a Certificate of Completion upon successful completion of the course</w:t>
      </w:r>
      <w:r>
        <w:rPr>
          <w:rFonts w:ascii="Arial" w:eastAsia="Times New Roman" w:hAnsi="Arial" w:cs="Arial"/>
          <w:color w:val="04202E"/>
          <w:sz w:val="23"/>
          <w:szCs w:val="23"/>
          <w:lang w:val="en"/>
        </w:rPr>
        <w:t xml:space="preserve"> within 30 days of the last class period (81.16(3)e(5)</w:t>
      </w:r>
      <w:r w:rsidRPr="001B4154">
        <w:rPr>
          <w:rFonts w:ascii="Arial" w:eastAsia="Times New Roman" w:hAnsi="Arial" w:cs="Arial"/>
          <w:color w:val="04202E"/>
          <w:sz w:val="23"/>
          <w:szCs w:val="23"/>
          <w:lang w:val="en"/>
        </w:rPr>
        <w:t>. Certificates will not be awarded if the student did not meet the attendance policy as listed above</w:t>
      </w:r>
      <w:r w:rsidR="0061047D">
        <w:rPr>
          <w:rFonts w:ascii="Arial" w:eastAsia="Times New Roman" w:hAnsi="Arial" w:cs="Arial"/>
          <w:color w:val="04202E"/>
          <w:sz w:val="23"/>
          <w:szCs w:val="23"/>
          <w:lang w:val="en"/>
        </w:rPr>
        <w:t>.</w:t>
      </w:r>
      <w:r w:rsidRPr="001B4154">
        <w:rPr>
          <w:rFonts w:ascii="Arial" w:eastAsia="Times New Roman" w:hAnsi="Arial" w:cs="Arial"/>
          <w:color w:val="04202E"/>
          <w:sz w:val="23"/>
          <w:szCs w:val="23"/>
          <w:lang w:val="en"/>
        </w:rPr>
        <w:t xml:space="preserve"> Duplicate certificates are available at a cost of $10. </w:t>
      </w:r>
    </w:p>
    <w:p w:rsidR="001551F2" w:rsidRDefault="001551F2" w:rsidP="001B4154">
      <w:pPr>
        <w:shd w:val="clear" w:color="auto" w:fill="FFFFFF"/>
        <w:spacing w:after="0" w:line="240" w:lineRule="auto"/>
        <w:outlineLvl w:val="5"/>
        <w:rPr>
          <w:rFonts w:ascii="Arial" w:eastAsia="Times New Roman" w:hAnsi="Arial" w:cs="Arial"/>
          <w:b/>
          <w:color w:val="003F72"/>
          <w:sz w:val="23"/>
          <w:szCs w:val="23"/>
          <w:highlight w:val="lightGray"/>
          <w:lang w:val="en"/>
        </w:rPr>
      </w:pPr>
    </w:p>
    <w:p w:rsidR="001B4154" w:rsidRPr="001B4154" w:rsidRDefault="001B4154" w:rsidP="001B4154">
      <w:pPr>
        <w:shd w:val="clear" w:color="auto" w:fill="FFFFFF"/>
        <w:spacing w:after="0" w:line="240" w:lineRule="auto"/>
        <w:outlineLvl w:val="5"/>
        <w:rPr>
          <w:rFonts w:ascii="Arial" w:eastAsia="Times New Roman" w:hAnsi="Arial" w:cs="Arial"/>
          <w:b/>
          <w:color w:val="003F72"/>
          <w:sz w:val="23"/>
          <w:szCs w:val="23"/>
          <w:lang w:val="en"/>
        </w:rPr>
      </w:pPr>
      <w:r w:rsidRPr="00BF7273">
        <w:rPr>
          <w:rFonts w:ascii="Arial" w:eastAsia="Times New Roman" w:hAnsi="Arial" w:cs="Arial"/>
          <w:b/>
          <w:color w:val="003F72"/>
          <w:sz w:val="23"/>
          <w:szCs w:val="23"/>
          <w:lang w:val="en"/>
        </w:rPr>
        <w:t>NURSE AIDE STATE AND WRITTEN SKILLS EXAM</w:t>
      </w:r>
    </w:p>
    <w:p w:rsidR="001B4154" w:rsidRPr="00C53599" w:rsidRDefault="001B4154" w:rsidP="00C53599">
      <w:pPr>
        <w:shd w:val="clear" w:color="auto" w:fill="FFFFFF"/>
        <w:spacing w:after="100" w:afterAutospacing="1" w:line="270" w:lineRule="atLeast"/>
        <w:rPr>
          <w:rFonts w:ascii="Arial" w:eastAsia="Times New Roman" w:hAnsi="Arial" w:cs="Arial"/>
          <w:color w:val="04202E"/>
          <w:sz w:val="23"/>
          <w:szCs w:val="23"/>
          <w:lang w:val="en"/>
        </w:rPr>
      </w:pPr>
      <w:r w:rsidRPr="0061047D">
        <w:rPr>
          <w:rFonts w:ascii="Arial" w:eastAsia="Times New Roman" w:hAnsi="Arial" w:cs="Arial"/>
          <w:color w:val="04202E"/>
          <w:sz w:val="23"/>
          <w:szCs w:val="23"/>
          <w:lang w:val="en"/>
        </w:rPr>
        <w:t xml:space="preserve">Nurse Aide State Written and Skills Exams are offered at </w:t>
      </w:r>
      <w:r w:rsidR="002A5996" w:rsidRPr="0061047D">
        <w:rPr>
          <w:rFonts w:ascii="Arial" w:eastAsia="Times New Roman" w:hAnsi="Arial" w:cs="Arial"/>
          <w:color w:val="04202E"/>
          <w:sz w:val="23"/>
          <w:szCs w:val="23"/>
          <w:lang w:val="en"/>
        </w:rPr>
        <w:t>Eastern Iowa</w:t>
      </w:r>
      <w:r w:rsidRPr="0061047D">
        <w:rPr>
          <w:rFonts w:ascii="Arial" w:eastAsia="Times New Roman" w:hAnsi="Arial" w:cs="Arial"/>
          <w:color w:val="04202E"/>
          <w:sz w:val="23"/>
          <w:szCs w:val="23"/>
          <w:lang w:val="en"/>
        </w:rPr>
        <w:t xml:space="preserve"> Community College. </w:t>
      </w:r>
      <w:r w:rsidRPr="00A267AE">
        <w:rPr>
          <w:rFonts w:ascii="Arial" w:eastAsia="Times New Roman" w:hAnsi="Arial" w:cs="Arial"/>
          <w:color w:val="04202E"/>
          <w:sz w:val="23"/>
          <w:szCs w:val="23"/>
          <w:lang w:val="en"/>
        </w:rPr>
        <w:t xml:space="preserve">Test registrations forms for the </w:t>
      </w:r>
      <w:hyperlink r:id="rId11" w:history="1">
        <w:r w:rsidRPr="00A267AE">
          <w:rPr>
            <w:rFonts w:ascii="Arial" w:eastAsia="Times New Roman" w:hAnsi="Arial" w:cs="Arial"/>
            <w:color w:val="0065BD"/>
            <w:sz w:val="23"/>
            <w:szCs w:val="23"/>
            <w:lang w:val="en"/>
          </w:rPr>
          <w:t>Written</w:t>
        </w:r>
      </w:hyperlink>
      <w:r w:rsidRPr="00A267AE">
        <w:rPr>
          <w:rFonts w:ascii="Arial" w:eastAsia="Times New Roman" w:hAnsi="Arial" w:cs="Arial"/>
          <w:color w:val="04202E"/>
          <w:sz w:val="23"/>
          <w:szCs w:val="23"/>
          <w:lang w:val="en"/>
        </w:rPr>
        <w:t xml:space="preserve"> and </w:t>
      </w:r>
      <w:hyperlink r:id="rId12" w:history="1">
        <w:r w:rsidRPr="00A267AE">
          <w:rPr>
            <w:rFonts w:ascii="Arial" w:eastAsia="Times New Roman" w:hAnsi="Arial" w:cs="Arial"/>
            <w:color w:val="0065BD"/>
            <w:sz w:val="23"/>
            <w:szCs w:val="23"/>
            <w:lang w:val="en"/>
          </w:rPr>
          <w:t>Skills</w:t>
        </w:r>
      </w:hyperlink>
      <w:r w:rsidRPr="00A267AE">
        <w:rPr>
          <w:rFonts w:ascii="Arial" w:eastAsia="Times New Roman" w:hAnsi="Arial" w:cs="Arial"/>
          <w:color w:val="04202E"/>
          <w:sz w:val="23"/>
          <w:szCs w:val="23"/>
          <w:lang w:val="en"/>
        </w:rPr>
        <w:t xml:space="preserve"> Exam are available on our website and must be completed and returned into the facility instructor. Written instructions are given to the student at the time. Successful completion of these exams is required by Federal</w:t>
      </w:r>
      <w:r w:rsidRPr="0061047D">
        <w:rPr>
          <w:rFonts w:ascii="Arial" w:eastAsia="Times New Roman" w:hAnsi="Arial" w:cs="Arial"/>
          <w:color w:val="04202E"/>
          <w:sz w:val="23"/>
          <w:szCs w:val="23"/>
          <w:lang w:val="en"/>
        </w:rPr>
        <w:t xml:space="preserve"> </w:t>
      </w:r>
      <w:r w:rsidRPr="0061047D">
        <w:rPr>
          <w:rFonts w:ascii="Arial" w:eastAsia="Times New Roman" w:hAnsi="Arial" w:cs="Arial"/>
          <w:color w:val="04202E"/>
          <w:sz w:val="23"/>
          <w:szCs w:val="23"/>
          <w:lang w:val="en"/>
        </w:rPr>
        <w:lastRenderedPageBreak/>
        <w:t xml:space="preserve">Legislation to work in a </w:t>
      </w:r>
      <w:r w:rsidR="00D17ED1" w:rsidRPr="0061047D">
        <w:rPr>
          <w:rFonts w:ascii="Arial" w:eastAsia="Times New Roman" w:hAnsi="Arial" w:cs="Arial"/>
          <w:color w:val="04202E"/>
          <w:sz w:val="23"/>
          <w:szCs w:val="23"/>
          <w:lang w:val="en"/>
        </w:rPr>
        <w:t>long-term</w:t>
      </w:r>
      <w:r w:rsidRPr="0061047D">
        <w:rPr>
          <w:rFonts w:ascii="Arial" w:eastAsia="Times New Roman" w:hAnsi="Arial" w:cs="Arial"/>
          <w:color w:val="04202E"/>
          <w:sz w:val="23"/>
          <w:szCs w:val="23"/>
          <w:lang w:val="en"/>
        </w:rPr>
        <w:t xml:space="preserve"> </w:t>
      </w:r>
      <w:bookmarkStart w:id="0" w:name="_GoBack"/>
      <w:bookmarkEnd w:id="0"/>
      <w:r w:rsidRPr="0061047D">
        <w:rPr>
          <w:rFonts w:ascii="Arial" w:eastAsia="Times New Roman" w:hAnsi="Arial" w:cs="Arial"/>
          <w:color w:val="04202E"/>
          <w:sz w:val="23"/>
          <w:szCs w:val="23"/>
          <w:lang w:val="en"/>
        </w:rPr>
        <w:t xml:space="preserve">care facility. </w:t>
      </w:r>
      <w:r w:rsidR="0061047D" w:rsidRPr="0061047D">
        <w:rPr>
          <w:rFonts w:ascii="Arial" w:eastAsia="Times New Roman" w:hAnsi="Arial" w:cs="Arial"/>
          <w:color w:val="04202E"/>
          <w:sz w:val="23"/>
          <w:szCs w:val="23"/>
          <w:lang w:val="en"/>
        </w:rPr>
        <w:t>Successful completion of the course requires the student to meet grade</w:t>
      </w:r>
      <w:r w:rsidR="0061047D" w:rsidRPr="00924364">
        <w:rPr>
          <w:rFonts w:ascii="Arial" w:eastAsia="Times New Roman" w:hAnsi="Arial" w:cs="Arial"/>
          <w:color w:val="04202E"/>
          <w:sz w:val="23"/>
          <w:szCs w:val="23"/>
          <w:lang w:val="en"/>
        </w:rPr>
        <w:t xml:space="preserve"> and attendance req</w:t>
      </w:r>
      <w:r w:rsidR="001C7B96">
        <w:rPr>
          <w:rFonts w:ascii="Arial" w:eastAsia="Times New Roman" w:hAnsi="Arial" w:cs="Arial"/>
          <w:color w:val="04202E"/>
          <w:sz w:val="23"/>
          <w:szCs w:val="23"/>
          <w:lang w:val="en"/>
        </w:rPr>
        <w:t>uirements for both the on-line learning,</w:t>
      </w:r>
      <w:r w:rsidR="0061047D" w:rsidRPr="00924364">
        <w:rPr>
          <w:rFonts w:ascii="Arial" w:eastAsia="Times New Roman" w:hAnsi="Arial" w:cs="Arial"/>
          <w:color w:val="04202E"/>
          <w:sz w:val="23"/>
          <w:szCs w:val="23"/>
          <w:lang w:val="en"/>
        </w:rPr>
        <w:t xml:space="preserve"> lab section and </w:t>
      </w:r>
      <w:r w:rsidR="0061047D">
        <w:rPr>
          <w:rFonts w:ascii="Arial" w:eastAsia="Times New Roman" w:hAnsi="Arial" w:cs="Arial"/>
          <w:color w:val="04202E"/>
          <w:sz w:val="23"/>
          <w:szCs w:val="23"/>
          <w:lang w:val="en"/>
        </w:rPr>
        <w:t>22</w:t>
      </w:r>
      <w:r w:rsidR="0061047D" w:rsidRPr="00924364">
        <w:rPr>
          <w:rFonts w:ascii="Arial" w:eastAsia="Times New Roman" w:hAnsi="Arial" w:cs="Arial"/>
          <w:color w:val="04202E"/>
          <w:sz w:val="23"/>
          <w:szCs w:val="23"/>
          <w:lang w:val="en"/>
        </w:rPr>
        <w:t xml:space="preserve"> hours of clinical. </w:t>
      </w:r>
      <w:r w:rsidR="0061047D">
        <w:rPr>
          <w:rFonts w:ascii="Arial" w:eastAsia="Times New Roman" w:hAnsi="Arial" w:cs="Arial"/>
          <w:color w:val="04202E"/>
          <w:sz w:val="23"/>
          <w:szCs w:val="23"/>
          <w:lang w:val="en"/>
        </w:rPr>
        <w:t xml:space="preserve"> </w:t>
      </w:r>
      <w:r w:rsidR="0061047D" w:rsidRPr="00363A61">
        <w:rPr>
          <w:sz w:val="23"/>
          <w:szCs w:val="23"/>
        </w:rPr>
        <w:t xml:space="preserve"> </w:t>
      </w:r>
      <w:r w:rsidR="00363A61" w:rsidRPr="00363A61">
        <w:rPr>
          <w:sz w:val="23"/>
          <w:szCs w:val="23"/>
        </w:rPr>
        <w:t>(81.16(3)a(6)</w:t>
      </w:r>
    </w:p>
    <w:p w:rsidR="001B4154" w:rsidRPr="001B4154" w:rsidRDefault="001B4154" w:rsidP="001B4154">
      <w:pPr>
        <w:shd w:val="clear" w:color="auto" w:fill="FFFFFF"/>
        <w:spacing w:after="0" w:line="240" w:lineRule="auto"/>
        <w:outlineLvl w:val="5"/>
        <w:rPr>
          <w:rFonts w:ascii="Arial" w:eastAsia="Times New Roman" w:hAnsi="Arial" w:cs="Arial"/>
          <w:b/>
          <w:color w:val="003F72"/>
          <w:sz w:val="23"/>
          <w:szCs w:val="23"/>
          <w:lang w:val="en"/>
        </w:rPr>
      </w:pPr>
      <w:r w:rsidRPr="00BF7273">
        <w:rPr>
          <w:rFonts w:ascii="Arial" w:eastAsia="Times New Roman" w:hAnsi="Arial" w:cs="Arial"/>
          <w:b/>
          <w:color w:val="003F72"/>
          <w:sz w:val="23"/>
          <w:szCs w:val="23"/>
          <w:lang w:val="en"/>
        </w:rPr>
        <w:t>CONTINUING EDUCATION REQUIREMENT</w:t>
      </w:r>
    </w:p>
    <w:p w:rsidR="000F4123" w:rsidRDefault="001B4154" w:rsidP="001B4154">
      <w:pPr>
        <w:shd w:val="clear" w:color="auto" w:fill="FFFFFF"/>
        <w:spacing w:after="0" w:line="270" w:lineRule="atLeast"/>
        <w:rPr>
          <w:rFonts w:ascii="Arial" w:eastAsia="Times New Roman" w:hAnsi="Arial" w:cs="Arial"/>
          <w:color w:val="04202E"/>
          <w:sz w:val="23"/>
          <w:szCs w:val="23"/>
          <w:lang w:val="en"/>
        </w:rPr>
      </w:pPr>
      <w:r w:rsidRPr="00EE633B">
        <w:rPr>
          <w:rFonts w:ascii="Arial" w:eastAsia="Times New Roman" w:hAnsi="Arial" w:cs="Arial"/>
          <w:color w:val="04202E"/>
          <w:sz w:val="23"/>
          <w:szCs w:val="23"/>
          <w:lang w:val="en"/>
        </w:rPr>
        <w:t xml:space="preserve"> If a Nurse Assistant does not work for 24 consecutive months, he/she must</w:t>
      </w:r>
      <w:r w:rsidRPr="001B4154">
        <w:rPr>
          <w:rFonts w:ascii="Arial" w:eastAsia="Times New Roman" w:hAnsi="Arial" w:cs="Arial"/>
          <w:color w:val="04202E"/>
          <w:sz w:val="23"/>
          <w:szCs w:val="23"/>
          <w:lang w:val="en"/>
        </w:rPr>
        <w:t xml:space="preserve"> retake and successfully pass the written and skills</w:t>
      </w:r>
      <w:r w:rsidRPr="001B4154">
        <w:rPr>
          <w:rFonts w:ascii="TitilliumText22LRegular" w:eastAsia="Times New Roman" w:hAnsi="TitilliumText22LRegular" w:cs="Times New Roman"/>
          <w:color w:val="04202E"/>
          <w:sz w:val="20"/>
          <w:szCs w:val="20"/>
          <w:lang w:val="en"/>
        </w:rPr>
        <w:t xml:space="preserve"> </w:t>
      </w:r>
      <w:r w:rsidRPr="001B4154">
        <w:rPr>
          <w:rFonts w:ascii="Arial" w:eastAsia="Times New Roman" w:hAnsi="Arial" w:cs="Arial"/>
          <w:color w:val="04202E"/>
          <w:sz w:val="23"/>
          <w:szCs w:val="23"/>
          <w:lang w:val="en"/>
        </w:rPr>
        <w:t xml:space="preserve">competency tests. </w:t>
      </w:r>
    </w:p>
    <w:p w:rsidR="000F4123" w:rsidRDefault="000F4123" w:rsidP="001B4154">
      <w:pPr>
        <w:shd w:val="clear" w:color="auto" w:fill="FFFFFF"/>
        <w:spacing w:after="0" w:line="270" w:lineRule="atLeast"/>
        <w:rPr>
          <w:rFonts w:ascii="Arial" w:eastAsia="Times New Roman" w:hAnsi="Arial" w:cs="Arial"/>
          <w:color w:val="04202E"/>
          <w:sz w:val="23"/>
          <w:szCs w:val="23"/>
          <w:lang w:val="en"/>
        </w:rPr>
      </w:pPr>
    </w:p>
    <w:p w:rsidR="000F4123" w:rsidRPr="000F4123" w:rsidRDefault="000F4123" w:rsidP="000F4123">
      <w:pPr>
        <w:shd w:val="clear" w:color="auto" w:fill="FFFFFF"/>
        <w:spacing w:after="0" w:line="270" w:lineRule="atLeast"/>
        <w:rPr>
          <w:rFonts w:ascii="Arial" w:eastAsia="Times New Roman" w:hAnsi="Arial" w:cs="Arial"/>
          <w:b/>
          <w:color w:val="04202E"/>
          <w:sz w:val="23"/>
          <w:szCs w:val="23"/>
        </w:rPr>
      </w:pPr>
      <w:r w:rsidRPr="000F4123">
        <w:rPr>
          <w:rFonts w:ascii="Arial" w:eastAsia="Times New Roman" w:hAnsi="Arial" w:cs="Arial"/>
          <w:b/>
          <w:color w:val="04202E"/>
          <w:sz w:val="23"/>
          <w:szCs w:val="23"/>
        </w:rPr>
        <w:t>NOTIFICATION OF PROGRAM CHANGES AND OR CLASS OFFERINGS</w:t>
      </w:r>
    </w:p>
    <w:p w:rsidR="006C3981" w:rsidRDefault="000F4123" w:rsidP="000F4123">
      <w:pPr>
        <w:shd w:val="clear" w:color="auto" w:fill="FFFFFF"/>
        <w:spacing w:after="0" w:line="270" w:lineRule="atLeast"/>
        <w:rPr>
          <w:rFonts w:ascii="Arial" w:eastAsia="Times New Roman" w:hAnsi="Arial" w:cs="Arial"/>
          <w:color w:val="04202E"/>
          <w:sz w:val="23"/>
          <w:szCs w:val="23"/>
        </w:rPr>
      </w:pPr>
      <w:r w:rsidRPr="006C3981">
        <w:rPr>
          <w:rFonts w:ascii="Arial" w:eastAsia="Times New Roman" w:hAnsi="Arial" w:cs="Arial"/>
          <w:b/>
          <w:color w:val="04202E"/>
          <w:sz w:val="23"/>
          <w:szCs w:val="23"/>
        </w:rPr>
        <w:t>The facility provided Certified Nurse Aide</w:t>
      </w:r>
      <w:r w:rsidRPr="000F4123">
        <w:rPr>
          <w:rFonts w:ascii="Arial" w:eastAsia="Times New Roman" w:hAnsi="Arial" w:cs="Arial"/>
          <w:color w:val="04202E"/>
          <w:sz w:val="23"/>
          <w:szCs w:val="23"/>
        </w:rPr>
        <w:t xml:space="preserve"> </w:t>
      </w:r>
      <w:r w:rsidRPr="006C3981">
        <w:rPr>
          <w:rFonts w:ascii="Arial" w:eastAsia="Times New Roman" w:hAnsi="Arial" w:cs="Arial"/>
          <w:b/>
          <w:color w:val="04202E"/>
          <w:sz w:val="23"/>
          <w:szCs w:val="23"/>
        </w:rPr>
        <w:t>Instructor</w:t>
      </w:r>
      <w:r w:rsidRPr="000F4123">
        <w:rPr>
          <w:rFonts w:ascii="Arial" w:eastAsia="Times New Roman" w:hAnsi="Arial" w:cs="Arial"/>
          <w:color w:val="04202E"/>
          <w:sz w:val="23"/>
          <w:szCs w:val="23"/>
        </w:rPr>
        <w:t xml:space="preserve"> will be responsible for</w:t>
      </w:r>
      <w:r w:rsidR="006C3981">
        <w:rPr>
          <w:rFonts w:ascii="Arial" w:eastAsia="Times New Roman" w:hAnsi="Arial" w:cs="Arial"/>
          <w:color w:val="04202E"/>
          <w:sz w:val="23"/>
          <w:szCs w:val="23"/>
        </w:rPr>
        <w:t xml:space="preserve">: </w:t>
      </w:r>
    </w:p>
    <w:p w:rsidR="000F4123" w:rsidRDefault="006C3981" w:rsidP="002D484F">
      <w:pPr>
        <w:shd w:val="clear" w:color="auto" w:fill="FFFFFF"/>
        <w:spacing w:after="0" w:line="270" w:lineRule="atLeast"/>
        <w:ind w:left="720" w:hanging="720"/>
        <w:rPr>
          <w:rFonts w:ascii="Arial" w:eastAsia="Times New Roman" w:hAnsi="Arial" w:cs="Arial"/>
          <w:color w:val="04202E"/>
          <w:sz w:val="23"/>
          <w:szCs w:val="23"/>
        </w:rPr>
      </w:pPr>
      <w:r>
        <w:rPr>
          <w:rFonts w:ascii="Arial" w:eastAsia="Times New Roman" w:hAnsi="Arial" w:cs="Arial"/>
          <w:color w:val="04202E"/>
          <w:sz w:val="23"/>
          <w:szCs w:val="23"/>
        </w:rPr>
        <w:t>1.</w:t>
      </w:r>
      <w:r w:rsidR="000F4123" w:rsidRPr="000F4123">
        <w:rPr>
          <w:rFonts w:ascii="Arial" w:eastAsia="Times New Roman" w:hAnsi="Arial" w:cs="Arial"/>
          <w:color w:val="04202E"/>
          <w:sz w:val="23"/>
          <w:szCs w:val="23"/>
        </w:rPr>
        <w:t xml:space="preserve"> </w:t>
      </w:r>
      <w:r w:rsidR="001C7B96">
        <w:rPr>
          <w:rFonts w:ascii="Arial" w:eastAsia="Times New Roman" w:hAnsi="Arial" w:cs="Arial"/>
          <w:color w:val="04202E"/>
          <w:sz w:val="23"/>
          <w:szCs w:val="23"/>
        </w:rPr>
        <w:t>N</w:t>
      </w:r>
      <w:r w:rsidR="000F4123" w:rsidRPr="000F4123">
        <w:rPr>
          <w:rFonts w:ascii="Arial" w:eastAsia="Times New Roman" w:hAnsi="Arial" w:cs="Arial"/>
          <w:color w:val="04202E"/>
          <w:sz w:val="23"/>
          <w:szCs w:val="23"/>
        </w:rPr>
        <w:t>otifying the state of all dates of classroom</w:t>
      </w:r>
      <w:r w:rsidR="001C7B96">
        <w:rPr>
          <w:rFonts w:ascii="Arial" w:eastAsia="Times New Roman" w:hAnsi="Arial" w:cs="Arial"/>
          <w:color w:val="04202E"/>
          <w:sz w:val="23"/>
          <w:szCs w:val="23"/>
        </w:rPr>
        <w:t xml:space="preserve"> (on-Line learning)</w:t>
      </w:r>
      <w:r w:rsidR="000F4123" w:rsidRPr="000F4123">
        <w:rPr>
          <w:rFonts w:ascii="Arial" w:eastAsia="Times New Roman" w:hAnsi="Arial" w:cs="Arial"/>
          <w:color w:val="04202E"/>
          <w:sz w:val="23"/>
          <w:szCs w:val="23"/>
        </w:rPr>
        <w:t xml:space="preserve"> and clinical sessions as well as the location before each </w:t>
      </w:r>
      <w:r w:rsidR="00D17ED1" w:rsidRPr="000F4123">
        <w:rPr>
          <w:rFonts w:ascii="Arial" w:eastAsia="Times New Roman" w:hAnsi="Arial" w:cs="Arial"/>
          <w:color w:val="04202E"/>
          <w:sz w:val="23"/>
          <w:szCs w:val="23"/>
        </w:rPr>
        <w:t>course</w:t>
      </w:r>
      <w:r w:rsidR="000F4123" w:rsidRPr="000F4123">
        <w:rPr>
          <w:rFonts w:ascii="Arial" w:eastAsia="Times New Roman" w:hAnsi="Arial" w:cs="Arial"/>
          <w:color w:val="04202E"/>
          <w:sz w:val="23"/>
          <w:szCs w:val="23"/>
        </w:rPr>
        <w:t xml:space="preserve"> begins and if the course is canceled.  </w:t>
      </w:r>
    </w:p>
    <w:p w:rsidR="006C3981" w:rsidRDefault="006C3981" w:rsidP="002D484F">
      <w:pPr>
        <w:shd w:val="clear" w:color="auto" w:fill="FFFFFF"/>
        <w:spacing w:after="0" w:line="270" w:lineRule="atLeast"/>
        <w:ind w:left="720" w:hanging="720"/>
        <w:rPr>
          <w:rFonts w:ascii="Arial" w:eastAsia="Times New Roman" w:hAnsi="Arial" w:cs="Arial"/>
          <w:color w:val="04202E"/>
          <w:sz w:val="23"/>
          <w:szCs w:val="23"/>
        </w:rPr>
      </w:pPr>
      <w:r>
        <w:rPr>
          <w:rFonts w:ascii="Arial" w:eastAsia="Times New Roman" w:hAnsi="Arial" w:cs="Arial"/>
          <w:color w:val="04202E"/>
          <w:sz w:val="23"/>
          <w:szCs w:val="23"/>
        </w:rPr>
        <w:t>2.</w:t>
      </w:r>
      <w:r w:rsidR="002D484F">
        <w:rPr>
          <w:rFonts w:ascii="Arial" w:eastAsia="Times New Roman" w:hAnsi="Arial" w:cs="Arial"/>
          <w:color w:val="04202E"/>
          <w:sz w:val="23"/>
          <w:szCs w:val="23"/>
        </w:rPr>
        <w:t xml:space="preserve"> </w:t>
      </w:r>
      <w:r>
        <w:rPr>
          <w:rFonts w:ascii="Arial" w:eastAsia="Times New Roman" w:hAnsi="Arial" w:cs="Arial"/>
          <w:color w:val="04202E"/>
          <w:sz w:val="23"/>
          <w:szCs w:val="23"/>
        </w:rPr>
        <w:t>Provide each nurse aide a record of skills for which the nurse aide has been found competent during the course and which may be performed before completion of the competency evaluation.</w:t>
      </w:r>
    </w:p>
    <w:p w:rsidR="006C3981" w:rsidRDefault="006C3981" w:rsidP="002D484F">
      <w:pPr>
        <w:shd w:val="clear" w:color="auto" w:fill="FFFFFF"/>
        <w:spacing w:after="0" w:line="270" w:lineRule="atLeast"/>
        <w:ind w:left="720" w:hanging="720"/>
        <w:rPr>
          <w:rFonts w:ascii="Arial" w:eastAsia="Times New Roman" w:hAnsi="Arial" w:cs="Arial"/>
          <w:color w:val="04202E"/>
          <w:sz w:val="23"/>
          <w:szCs w:val="23"/>
        </w:rPr>
      </w:pPr>
      <w:r>
        <w:rPr>
          <w:rFonts w:ascii="Arial" w:eastAsia="Times New Roman" w:hAnsi="Arial" w:cs="Arial"/>
          <w:color w:val="04202E"/>
          <w:sz w:val="23"/>
          <w:szCs w:val="23"/>
        </w:rPr>
        <w:t>3.Complete a lesson plan for each unit which includes behavioral objectives, topic outline and student activities and experiences.</w:t>
      </w:r>
    </w:p>
    <w:p w:rsidR="006C3981" w:rsidRPr="000F4123" w:rsidRDefault="006C3981" w:rsidP="000F4123">
      <w:pPr>
        <w:shd w:val="clear" w:color="auto" w:fill="FFFFFF"/>
        <w:spacing w:after="0" w:line="270" w:lineRule="atLeast"/>
        <w:rPr>
          <w:rFonts w:ascii="Arial" w:eastAsia="Times New Roman" w:hAnsi="Arial" w:cs="Arial"/>
          <w:color w:val="04202E"/>
          <w:sz w:val="23"/>
          <w:szCs w:val="23"/>
        </w:rPr>
      </w:pPr>
    </w:p>
    <w:p w:rsidR="006C3981" w:rsidRDefault="000F4123" w:rsidP="000F4123">
      <w:pPr>
        <w:shd w:val="clear" w:color="auto" w:fill="FFFFFF"/>
        <w:spacing w:after="0" w:line="270" w:lineRule="atLeast"/>
        <w:rPr>
          <w:rFonts w:ascii="Arial" w:eastAsia="Times New Roman" w:hAnsi="Arial" w:cs="Arial"/>
          <w:color w:val="04202E"/>
          <w:sz w:val="23"/>
          <w:szCs w:val="23"/>
        </w:rPr>
      </w:pPr>
      <w:r w:rsidRPr="006C3981">
        <w:rPr>
          <w:rFonts w:ascii="Arial" w:eastAsia="Times New Roman" w:hAnsi="Arial" w:cs="Arial"/>
          <w:b/>
          <w:color w:val="04202E"/>
          <w:sz w:val="23"/>
          <w:szCs w:val="23"/>
        </w:rPr>
        <w:t>The Director of</w:t>
      </w:r>
      <w:r w:rsidRPr="000F4123">
        <w:rPr>
          <w:rFonts w:ascii="Arial" w:eastAsia="Times New Roman" w:hAnsi="Arial" w:cs="Arial"/>
          <w:color w:val="04202E"/>
          <w:sz w:val="23"/>
          <w:szCs w:val="23"/>
        </w:rPr>
        <w:t xml:space="preserve"> </w:t>
      </w:r>
      <w:r w:rsidRPr="006C3981">
        <w:rPr>
          <w:rFonts w:ascii="Arial" w:eastAsia="Times New Roman" w:hAnsi="Arial" w:cs="Arial"/>
          <w:b/>
          <w:color w:val="04202E"/>
          <w:sz w:val="23"/>
          <w:szCs w:val="23"/>
        </w:rPr>
        <w:t>Nursing</w:t>
      </w:r>
      <w:r w:rsidRPr="000F4123">
        <w:rPr>
          <w:rFonts w:ascii="Arial" w:eastAsia="Times New Roman" w:hAnsi="Arial" w:cs="Arial"/>
          <w:color w:val="04202E"/>
          <w:sz w:val="23"/>
          <w:szCs w:val="23"/>
        </w:rPr>
        <w:t xml:space="preserve"> will be responsible for</w:t>
      </w:r>
      <w:r w:rsidR="006C3981">
        <w:rPr>
          <w:rFonts w:ascii="Arial" w:eastAsia="Times New Roman" w:hAnsi="Arial" w:cs="Arial"/>
          <w:color w:val="04202E"/>
          <w:sz w:val="23"/>
          <w:szCs w:val="23"/>
        </w:rPr>
        <w:t>:</w:t>
      </w:r>
    </w:p>
    <w:p w:rsidR="006C3981" w:rsidRDefault="006C3981" w:rsidP="002D484F">
      <w:pPr>
        <w:shd w:val="clear" w:color="auto" w:fill="FFFFFF"/>
        <w:spacing w:after="0" w:line="270" w:lineRule="atLeast"/>
        <w:ind w:left="720" w:hanging="720"/>
        <w:rPr>
          <w:rFonts w:ascii="Arial" w:eastAsia="Times New Roman" w:hAnsi="Arial" w:cs="Arial"/>
          <w:color w:val="04202E"/>
          <w:sz w:val="23"/>
          <w:szCs w:val="23"/>
        </w:rPr>
      </w:pPr>
      <w:r>
        <w:rPr>
          <w:rFonts w:ascii="Arial" w:eastAsia="Times New Roman" w:hAnsi="Arial" w:cs="Arial"/>
          <w:color w:val="04202E"/>
          <w:sz w:val="23"/>
          <w:szCs w:val="23"/>
        </w:rPr>
        <w:t>1.</w:t>
      </w:r>
      <w:r w:rsidR="000F4123" w:rsidRPr="000F4123">
        <w:rPr>
          <w:rFonts w:ascii="Arial" w:eastAsia="Times New Roman" w:hAnsi="Arial" w:cs="Arial"/>
          <w:color w:val="04202E"/>
          <w:sz w:val="23"/>
          <w:szCs w:val="23"/>
        </w:rPr>
        <w:t xml:space="preserve"> </w:t>
      </w:r>
      <w:r w:rsidR="001C7B96">
        <w:rPr>
          <w:rFonts w:ascii="Arial" w:eastAsia="Times New Roman" w:hAnsi="Arial" w:cs="Arial"/>
          <w:color w:val="04202E"/>
          <w:sz w:val="23"/>
          <w:szCs w:val="23"/>
        </w:rPr>
        <w:t>N</w:t>
      </w:r>
      <w:r w:rsidR="000F4123" w:rsidRPr="000F4123">
        <w:rPr>
          <w:rFonts w:ascii="Arial" w:eastAsia="Times New Roman" w:hAnsi="Arial" w:cs="Arial"/>
          <w:color w:val="04202E"/>
          <w:sz w:val="23"/>
          <w:szCs w:val="23"/>
        </w:rPr>
        <w:t xml:space="preserve">otifying the state when the Certified Nurse Aide training course will no longer be offered at the facility and if the program coordinator is hired or terminates employment. </w:t>
      </w:r>
    </w:p>
    <w:p w:rsidR="000F4123" w:rsidRPr="000F4123" w:rsidRDefault="006C3981" w:rsidP="002D484F">
      <w:pPr>
        <w:shd w:val="clear" w:color="auto" w:fill="FFFFFF"/>
        <w:spacing w:after="0" w:line="270" w:lineRule="atLeast"/>
        <w:rPr>
          <w:rFonts w:ascii="Arial" w:eastAsia="Times New Roman" w:hAnsi="Arial" w:cs="Arial"/>
          <w:color w:val="04202E"/>
          <w:sz w:val="23"/>
          <w:szCs w:val="23"/>
        </w:rPr>
      </w:pPr>
      <w:r>
        <w:rPr>
          <w:rFonts w:ascii="Arial" w:eastAsia="Times New Roman" w:hAnsi="Arial" w:cs="Arial"/>
          <w:color w:val="04202E"/>
          <w:sz w:val="23"/>
          <w:szCs w:val="23"/>
        </w:rPr>
        <w:t xml:space="preserve">2.Will keep a list of faculty members and their qualifications available for department review. </w:t>
      </w:r>
      <w:r w:rsidR="000F4123" w:rsidRPr="000F4123">
        <w:rPr>
          <w:rFonts w:ascii="Arial" w:eastAsia="Times New Roman" w:hAnsi="Arial" w:cs="Arial"/>
          <w:color w:val="04202E"/>
          <w:sz w:val="23"/>
          <w:szCs w:val="23"/>
        </w:rPr>
        <w:t>(81.16(3)e(1)1-3.</w:t>
      </w:r>
    </w:p>
    <w:p w:rsidR="000F4123" w:rsidRPr="000F4123" w:rsidRDefault="000F4123" w:rsidP="000F4123">
      <w:pPr>
        <w:shd w:val="clear" w:color="auto" w:fill="FFFFFF"/>
        <w:spacing w:after="0" w:line="270" w:lineRule="atLeast"/>
        <w:rPr>
          <w:rFonts w:ascii="Arial" w:eastAsia="Times New Roman" w:hAnsi="Arial" w:cs="Arial"/>
          <w:color w:val="04202E"/>
          <w:sz w:val="23"/>
          <w:szCs w:val="23"/>
        </w:rPr>
      </w:pPr>
    </w:p>
    <w:p w:rsidR="000F4123" w:rsidRPr="000F4123" w:rsidRDefault="000F4123" w:rsidP="000F4123">
      <w:pPr>
        <w:shd w:val="clear" w:color="auto" w:fill="FFFFFF"/>
        <w:spacing w:after="0" w:line="270" w:lineRule="atLeast"/>
        <w:rPr>
          <w:rFonts w:ascii="Arial" w:eastAsia="Times New Roman" w:hAnsi="Arial" w:cs="Arial"/>
          <w:b/>
          <w:color w:val="04202E"/>
          <w:sz w:val="23"/>
          <w:szCs w:val="23"/>
        </w:rPr>
      </w:pPr>
      <w:r w:rsidRPr="000F4123">
        <w:rPr>
          <w:rFonts w:ascii="Arial" w:eastAsia="Times New Roman" w:hAnsi="Arial" w:cs="Arial"/>
          <w:b/>
          <w:color w:val="04202E"/>
          <w:sz w:val="23"/>
          <w:szCs w:val="23"/>
        </w:rPr>
        <w:t>INSTRUCTOR TO STUDENT RATIO</w:t>
      </w:r>
    </w:p>
    <w:p w:rsidR="000F4123" w:rsidRPr="000F4123" w:rsidRDefault="000F4123" w:rsidP="000F4123">
      <w:pPr>
        <w:shd w:val="clear" w:color="auto" w:fill="FFFFFF"/>
        <w:spacing w:after="0" w:line="270" w:lineRule="atLeast"/>
        <w:rPr>
          <w:rFonts w:ascii="Arial" w:eastAsia="Times New Roman" w:hAnsi="Arial" w:cs="Arial"/>
          <w:color w:val="04202E"/>
          <w:sz w:val="23"/>
          <w:szCs w:val="23"/>
        </w:rPr>
      </w:pPr>
      <w:r w:rsidRPr="000F4123">
        <w:rPr>
          <w:rFonts w:ascii="Arial" w:eastAsia="Times New Roman" w:hAnsi="Arial" w:cs="Arial"/>
          <w:color w:val="04202E"/>
          <w:sz w:val="23"/>
          <w:szCs w:val="23"/>
        </w:rPr>
        <w:t xml:space="preserve">The ratio of qualified trainers to students shall not exceed one instructor for every ten </w:t>
      </w:r>
    </w:p>
    <w:p w:rsidR="000F4123" w:rsidRPr="000F4123" w:rsidRDefault="000F4123" w:rsidP="000F4123">
      <w:pPr>
        <w:shd w:val="clear" w:color="auto" w:fill="FFFFFF"/>
        <w:spacing w:after="0" w:line="270" w:lineRule="atLeast"/>
        <w:rPr>
          <w:rFonts w:ascii="Arial" w:eastAsia="Times New Roman" w:hAnsi="Arial" w:cs="Arial"/>
          <w:color w:val="04202E"/>
          <w:sz w:val="23"/>
          <w:szCs w:val="23"/>
        </w:rPr>
      </w:pPr>
      <w:r w:rsidRPr="000F4123">
        <w:rPr>
          <w:rFonts w:ascii="Arial" w:eastAsia="Times New Roman" w:hAnsi="Arial" w:cs="Arial"/>
          <w:color w:val="04202E"/>
          <w:sz w:val="23"/>
          <w:szCs w:val="23"/>
        </w:rPr>
        <w:t>Students in the clinical setting (81.16(3)e(3)</w:t>
      </w:r>
    </w:p>
    <w:p w:rsidR="000F4123" w:rsidRPr="000F4123" w:rsidRDefault="000F4123" w:rsidP="000F4123">
      <w:pPr>
        <w:shd w:val="clear" w:color="auto" w:fill="FFFFFF"/>
        <w:spacing w:after="0" w:line="270" w:lineRule="atLeast"/>
        <w:rPr>
          <w:rFonts w:ascii="Arial" w:eastAsia="Times New Roman" w:hAnsi="Arial" w:cs="Arial"/>
          <w:color w:val="04202E"/>
          <w:sz w:val="23"/>
          <w:szCs w:val="23"/>
        </w:rPr>
      </w:pPr>
    </w:p>
    <w:p w:rsidR="000F4123" w:rsidRDefault="000F4123" w:rsidP="000F4123">
      <w:pPr>
        <w:shd w:val="clear" w:color="auto" w:fill="FFFFFF"/>
        <w:spacing w:after="0" w:line="270" w:lineRule="atLeast"/>
        <w:rPr>
          <w:rFonts w:ascii="Arial" w:eastAsia="Times New Roman" w:hAnsi="Arial" w:cs="Arial"/>
          <w:b/>
          <w:color w:val="04202E"/>
          <w:sz w:val="23"/>
          <w:szCs w:val="23"/>
        </w:rPr>
      </w:pPr>
      <w:r w:rsidRPr="000F4123">
        <w:rPr>
          <w:rFonts w:ascii="Arial" w:eastAsia="Times New Roman" w:hAnsi="Arial" w:cs="Arial"/>
          <w:b/>
          <w:color w:val="04202E"/>
          <w:sz w:val="23"/>
          <w:szCs w:val="23"/>
        </w:rPr>
        <w:t>PROGRAM COORDINATOR AND PROGRAM INSTRUCTOR QUALIFICATIONS AND  ONGOING PERFORMANCE EVALUATION</w:t>
      </w:r>
    </w:p>
    <w:p w:rsidR="000F4123" w:rsidRPr="00DA7AEE" w:rsidRDefault="000F4123" w:rsidP="005641BF">
      <w:pPr>
        <w:spacing w:after="0"/>
        <w:ind w:left="720" w:hanging="720"/>
        <w:rPr>
          <w:rFonts w:ascii="Arial" w:eastAsia="Times New Roman" w:hAnsi="Arial" w:cs="Arial"/>
          <w:sz w:val="23"/>
          <w:szCs w:val="23"/>
        </w:rPr>
      </w:pPr>
      <w:r w:rsidRPr="00DA7AEE">
        <w:rPr>
          <w:rFonts w:ascii="Arial" w:eastAsia="Times New Roman" w:hAnsi="Arial" w:cs="Arial"/>
          <w:sz w:val="23"/>
          <w:szCs w:val="23"/>
        </w:rPr>
        <w:t>1. The training of nurse  aides shall be performed by or under the general supervision of a registered nurse who possesses a minimum of two years of nursing experience, at least one year of which shall be in the provision of</w:t>
      </w:r>
      <w:r w:rsidRPr="00DA7AEE">
        <w:rPr>
          <w:rFonts w:ascii="Arial" w:eastAsia="Times New Roman" w:hAnsi="Arial" w:cs="Arial"/>
          <w:b/>
          <w:bCs/>
        </w:rPr>
        <w:t xml:space="preserve"> </w:t>
      </w:r>
      <w:r w:rsidRPr="00DA7AEE">
        <w:rPr>
          <w:rFonts w:ascii="Arial" w:eastAsia="Times New Roman" w:hAnsi="Arial" w:cs="Arial"/>
          <w:sz w:val="23"/>
          <w:szCs w:val="23"/>
        </w:rPr>
        <w:t xml:space="preserve">long-term care facility services. </w:t>
      </w:r>
    </w:p>
    <w:p w:rsidR="000F4123" w:rsidRPr="00DA7AEE" w:rsidRDefault="000F4123" w:rsidP="005641BF">
      <w:pPr>
        <w:spacing w:after="0"/>
        <w:ind w:left="720" w:hanging="720"/>
        <w:rPr>
          <w:rFonts w:ascii="Arial" w:eastAsia="Times New Roman" w:hAnsi="Arial" w:cs="Arial"/>
          <w:sz w:val="23"/>
          <w:szCs w:val="23"/>
        </w:rPr>
      </w:pPr>
      <w:r w:rsidRPr="00DA7AEE">
        <w:rPr>
          <w:rFonts w:ascii="Arial" w:eastAsia="Times New Roman" w:hAnsi="Arial" w:cs="Arial"/>
          <w:sz w:val="23"/>
          <w:szCs w:val="23"/>
        </w:rPr>
        <w:t>2.</w:t>
      </w:r>
      <w:r w:rsidR="005641BF">
        <w:rPr>
          <w:rFonts w:ascii="Arial" w:eastAsia="Times New Roman" w:hAnsi="Arial" w:cs="Arial"/>
          <w:sz w:val="23"/>
          <w:szCs w:val="23"/>
        </w:rPr>
        <w:t xml:space="preserve">  </w:t>
      </w:r>
      <w:r w:rsidRPr="00DA7AEE">
        <w:rPr>
          <w:rFonts w:ascii="Arial" w:eastAsia="Times New Roman" w:hAnsi="Arial" w:cs="Arial"/>
          <w:sz w:val="23"/>
          <w:szCs w:val="23"/>
        </w:rPr>
        <w:t xml:space="preserve">Instructors shall be registered nurses and shall have completed a course in teaching adults or have experience teaching adults or supervising nurse aides. </w:t>
      </w:r>
    </w:p>
    <w:p w:rsidR="000F4123" w:rsidRPr="00DA7AEE" w:rsidRDefault="000F4123" w:rsidP="005641BF">
      <w:pPr>
        <w:spacing w:after="0"/>
        <w:ind w:left="720" w:hanging="720"/>
        <w:rPr>
          <w:rFonts w:ascii="Arial" w:eastAsia="Times New Roman" w:hAnsi="Arial" w:cs="Arial"/>
          <w:sz w:val="23"/>
          <w:szCs w:val="23"/>
        </w:rPr>
      </w:pPr>
      <w:r w:rsidRPr="00DA7AEE">
        <w:rPr>
          <w:rFonts w:ascii="Arial" w:eastAsia="Times New Roman" w:hAnsi="Arial" w:cs="Arial"/>
          <w:sz w:val="23"/>
          <w:szCs w:val="23"/>
        </w:rPr>
        <w:t>3.</w:t>
      </w:r>
      <w:r w:rsidR="005641BF">
        <w:rPr>
          <w:rFonts w:ascii="Arial" w:eastAsia="Times New Roman" w:hAnsi="Arial" w:cs="Arial"/>
          <w:sz w:val="23"/>
          <w:szCs w:val="23"/>
        </w:rPr>
        <w:t xml:space="preserve"> </w:t>
      </w:r>
      <w:r w:rsidRPr="00DA7AEE">
        <w:rPr>
          <w:rFonts w:ascii="Arial" w:eastAsia="Times New Roman" w:hAnsi="Arial" w:cs="Arial"/>
          <w:sz w:val="23"/>
          <w:szCs w:val="23"/>
        </w:rPr>
        <w:t>In a facility-based program, when the director of nursing is a registered nurse, the training of nurse aide may be performed under the general supervision of the director of nursing for the facility. The</w:t>
      </w:r>
      <w:r w:rsidR="00DA7AEE" w:rsidRPr="00DA7AEE">
        <w:rPr>
          <w:rFonts w:ascii="Arial" w:eastAsia="Times New Roman" w:hAnsi="Arial" w:cs="Arial"/>
          <w:sz w:val="23"/>
          <w:szCs w:val="23"/>
        </w:rPr>
        <w:t xml:space="preserve"> </w:t>
      </w:r>
      <w:r w:rsidRPr="00DA7AEE">
        <w:rPr>
          <w:rFonts w:ascii="Arial" w:eastAsia="Times New Roman" w:hAnsi="Arial" w:cs="Arial"/>
          <w:sz w:val="23"/>
          <w:szCs w:val="23"/>
        </w:rPr>
        <w:t xml:space="preserve">director of nursing is prohibited from performing the actual training. </w:t>
      </w:r>
    </w:p>
    <w:p w:rsidR="00DA7AEE" w:rsidRDefault="000F4123" w:rsidP="005641BF">
      <w:pPr>
        <w:spacing w:after="0"/>
        <w:ind w:left="720" w:hanging="720"/>
        <w:rPr>
          <w:rFonts w:ascii="Times New Roman" w:eastAsia="Times New Roman" w:hAnsi="Times New Roman" w:cs="Times New Roman"/>
          <w:b/>
          <w:bCs/>
        </w:rPr>
      </w:pPr>
      <w:r w:rsidRPr="00DA7AEE">
        <w:rPr>
          <w:rFonts w:ascii="Arial" w:eastAsia="Times New Roman" w:hAnsi="Arial" w:cs="Arial"/>
          <w:sz w:val="23"/>
          <w:szCs w:val="23"/>
        </w:rPr>
        <w:t xml:space="preserve">4. Other personnel from the  health professions may supplement the instructor. Supplemental personnel shall have at least one year of experience in their fields. </w:t>
      </w:r>
      <w:r w:rsidR="00DA7AEE">
        <w:rPr>
          <w:rFonts w:ascii="Times New Roman" w:eastAsia="Times New Roman" w:hAnsi="Times New Roman" w:cs="Times New Roman"/>
          <w:b/>
          <w:bCs/>
        </w:rPr>
        <w:t xml:space="preserve">81.16(3)a(5)1-5 </w:t>
      </w:r>
    </w:p>
    <w:p w:rsidR="00921311" w:rsidRPr="00DA7AEE" w:rsidRDefault="00921311" w:rsidP="000F4123">
      <w:pPr>
        <w:spacing w:after="0"/>
        <w:rPr>
          <w:rFonts w:ascii="Arial" w:eastAsia="Times New Roman" w:hAnsi="Arial" w:cs="Arial"/>
          <w:i/>
          <w:sz w:val="23"/>
          <w:szCs w:val="23"/>
        </w:rPr>
      </w:pPr>
    </w:p>
    <w:p w:rsidR="00DA7AEE" w:rsidRPr="0023346D" w:rsidRDefault="00DA7AEE" w:rsidP="0023346D">
      <w:pPr>
        <w:shd w:val="clear" w:color="auto" w:fill="FFFFFF"/>
        <w:spacing w:after="0" w:line="270" w:lineRule="atLeast"/>
        <w:rPr>
          <w:rFonts w:ascii="Arial" w:eastAsia="Times New Roman" w:hAnsi="Arial" w:cs="Arial"/>
          <w:b/>
          <w:color w:val="04202E"/>
          <w:sz w:val="23"/>
          <w:szCs w:val="23"/>
        </w:rPr>
      </w:pPr>
      <w:r>
        <w:rPr>
          <w:rFonts w:ascii="Arial" w:eastAsia="Times New Roman" w:hAnsi="Arial" w:cs="Arial"/>
          <w:b/>
          <w:color w:val="04202E"/>
          <w:sz w:val="23"/>
          <w:szCs w:val="23"/>
        </w:rPr>
        <w:t xml:space="preserve">NON-CERTIFIED NURSING ASSISTANT </w:t>
      </w:r>
      <w:r w:rsidRPr="00DA7AEE">
        <w:rPr>
          <w:rFonts w:ascii="Arial" w:eastAsia="Times New Roman" w:hAnsi="Arial" w:cs="Arial"/>
          <w:b/>
          <w:color w:val="04202E"/>
          <w:sz w:val="23"/>
          <w:szCs w:val="23"/>
        </w:rPr>
        <w:t>STUDENT UNIT ASSIGNMENTS</w:t>
      </w:r>
      <w:r w:rsidRPr="00DA7AEE">
        <w:rPr>
          <w:rFonts w:ascii="Arial" w:eastAsia="Times New Roman" w:hAnsi="Arial" w:cs="Arial"/>
          <w:b/>
          <w:bCs/>
          <w:sz w:val="23"/>
          <w:szCs w:val="23"/>
        </w:rPr>
        <w:t xml:space="preserve">      </w:t>
      </w:r>
    </w:p>
    <w:p w:rsidR="00DA7AEE" w:rsidRDefault="00DA7AEE" w:rsidP="00DA7AEE">
      <w:pPr>
        <w:spacing w:after="0"/>
        <w:rPr>
          <w:rFonts w:ascii="Arial" w:eastAsia="Times New Roman" w:hAnsi="Arial" w:cs="Arial"/>
          <w:sz w:val="23"/>
          <w:szCs w:val="23"/>
        </w:rPr>
      </w:pPr>
      <w:r>
        <w:rPr>
          <w:rFonts w:ascii="Arial" w:eastAsia="Times New Roman" w:hAnsi="Arial" w:cs="Arial"/>
          <w:sz w:val="23"/>
          <w:szCs w:val="23"/>
        </w:rPr>
        <w:t>All non-certified nursing assistant students will be required to have completed</w:t>
      </w:r>
      <w:r w:rsidRPr="00DA7AEE">
        <w:rPr>
          <w:rFonts w:ascii="Arial" w:eastAsia="Times New Roman" w:hAnsi="Arial" w:cs="Arial"/>
          <w:sz w:val="23"/>
          <w:szCs w:val="23"/>
        </w:rPr>
        <w:t xml:space="preserve"> at least 15 hours of laboratory experience, 30 hours of classroom</w:t>
      </w:r>
      <w:r w:rsidR="001C7B96">
        <w:rPr>
          <w:rFonts w:ascii="Arial" w:eastAsia="Times New Roman" w:hAnsi="Arial" w:cs="Arial"/>
          <w:sz w:val="23"/>
          <w:szCs w:val="23"/>
        </w:rPr>
        <w:t xml:space="preserve"> (on-line learning)</w:t>
      </w:r>
      <w:r w:rsidRPr="00DA7AEE">
        <w:rPr>
          <w:rFonts w:ascii="Arial" w:eastAsia="Times New Roman" w:hAnsi="Arial" w:cs="Arial"/>
          <w:sz w:val="23"/>
          <w:szCs w:val="23"/>
        </w:rPr>
        <w:t xml:space="preserve"> instruction (the first </w:t>
      </w:r>
      <w:r w:rsidRPr="00DA7AEE">
        <w:rPr>
          <w:rFonts w:ascii="Arial" w:eastAsia="Times New Roman" w:hAnsi="Arial" w:cs="Arial"/>
          <w:sz w:val="23"/>
          <w:szCs w:val="23"/>
        </w:rPr>
        <w:lastRenderedPageBreak/>
        <w:t>16hours of which must occur before the nurse aide has resident contact) and 30 hours of supervised</w:t>
      </w:r>
      <w:r>
        <w:rPr>
          <w:rFonts w:ascii="Arial" w:eastAsia="Times New Roman" w:hAnsi="Arial" w:cs="Arial"/>
          <w:sz w:val="23"/>
          <w:szCs w:val="23"/>
        </w:rPr>
        <w:t xml:space="preserve"> </w:t>
      </w:r>
      <w:r w:rsidRPr="00DA7AEE">
        <w:rPr>
          <w:rFonts w:ascii="Arial" w:eastAsia="Times New Roman" w:hAnsi="Arial" w:cs="Arial"/>
          <w:sz w:val="23"/>
          <w:szCs w:val="23"/>
        </w:rPr>
        <w:t>clinical training. Supervised clinical training means training in a setting in which the trainee</w:t>
      </w:r>
      <w:r>
        <w:rPr>
          <w:rFonts w:ascii="Arial" w:eastAsia="Times New Roman" w:hAnsi="Arial" w:cs="Arial"/>
          <w:sz w:val="23"/>
          <w:szCs w:val="23"/>
        </w:rPr>
        <w:t xml:space="preserve"> </w:t>
      </w:r>
      <w:r w:rsidRPr="00DA7AEE">
        <w:rPr>
          <w:rFonts w:ascii="Arial" w:eastAsia="Times New Roman" w:hAnsi="Arial" w:cs="Arial"/>
          <w:sz w:val="23"/>
          <w:szCs w:val="23"/>
        </w:rPr>
        <w:t>demonstrates knowledge while performing tasks on a resident under the general supervision of a</w:t>
      </w:r>
      <w:r>
        <w:rPr>
          <w:rFonts w:ascii="Arial" w:eastAsia="Times New Roman" w:hAnsi="Arial" w:cs="Arial"/>
          <w:sz w:val="23"/>
          <w:szCs w:val="23"/>
        </w:rPr>
        <w:t xml:space="preserve"> </w:t>
      </w:r>
      <w:r w:rsidRPr="00DA7AEE">
        <w:rPr>
          <w:rFonts w:ascii="Arial" w:eastAsia="Times New Roman" w:hAnsi="Arial" w:cs="Arial"/>
          <w:sz w:val="23"/>
          <w:szCs w:val="23"/>
        </w:rPr>
        <w:t xml:space="preserve">registered nurse or licensed practical nurse. </w:t>
      </w:r>
    </w:p>
    <w:p w:rsidR="00DA7AEE" w:rsidRPr="00DA7AEE" w:rsidRDefault="005641BF" w:rsidP="00DA7AEE">
      <w:pPr>
        <w:spacing w:after="0"/>
        <w:rPr>
          <w:rFonts w:ascii="Arial" w:eastAsia="Times New Roman" w:hAnsi="Arial" w:cs="Arial"/>
          <w:sz w:val="23"/>
          <w:szCs w:val="23"/>
        </w:rPr>
      </w:pPr>
      <w:r>
        <w:rPr>
          <w:rFonts w:ascii="Arial" w:eastAsia="Times New Roman" w:hAnsi="Arial" w:cs="Arial"/>
          <w:sz w:val="23"/>
          <w:szCs w:val="23"/>
        </w:rPr>
        <w:t>The facility will e</w:t>
      </w:r>
      <w:r w:rsidR="00DA7AEE" w:rsidRPr="00DA7AEE">
        <w:rPr>
          <w:rFonts w:ascii="Arial" w:eastAsia="Times New Roman" w:hAnsi="Arial" w:cs="Arial"/>
          <w:sz w:val="23"/>
          <w:szCs w:val="23"/>
        </w:rPr>
        <w:t>nsure that students do not independently perform</w:t>
      </w:r>
      <w:r w:rsidR="00DA7AEE">
        <w:rPr>
          <w:rFonts w:ascii="Arial" w:eastAsia="Times New Roman" w:hAnsi="Arial" w:cs="Arial"/>
          <w:sz w:val="23"/>
          <w:szCs w:val="23"/>
        </w:rPr>
        <w:t xml:space="preserve"> </w:t>
      </w:r>
      <w:r w:rsidR="00DA7AEE" w:rsidRPr="00DA7AEE">
        <w:rPr>
          <w:rFonts w:ascii="Arial" w:eastAsia="Times New Roman" w:hAnsi="Arial" w:cs="Arial"/>
          <w:sz w:val="23"/>
          <w:szCs w:val="23"/>
        </w:rPr>
        <w:t>any services for which they have not been trained and found proficient by the instructor. It shall</w:t>
      </w:r>
      <w:r w:rsidR="00DA7AEE">
        <w:rPr>
          <w:rFonts w:ascii="Arial" w:eastAsia="Times New Roman" w:hAnsi="Arial" w:cs="Arial"/>
          <w:sz w:val="23"/>
          <w:szCs w:val="23"/>
        </w:rPr>
        <w:t xml:space="preserve"> </w:t>
      </w:r>
      <w:r w:rsidR="00DA7AEE" w:rsidRPr="00DA7AEE">
        <w:rPr>
          <w:rFonts w:ascii="Arial" w:eastAsia="Times New Roman" w:hAnsi="Arial" w:cs="Arial"/>
          <w:sz w:val="23"/>
          <w:szCs w:val="23"/>
        </w:rPr>
        <w:t>also ensure that students who are providing services to residents are under the general supervision</w:t>
      </w:r>
      <w:r w:rsidR="00DA7AEE">
        <w:rPr>
          <w:rFonts w:ascii="Arial" w:eastAsia="Times New Roman" w:hAnsi="Arial" w:cs="Arial"/>
          <w:sz w:val="23"/>
          <w:szCs w:val="23"/>
        </w:rPr>
        <w:t xml:space="preserve"> </w:t>
      </w:r>
      <w:r w:rsidR="00DA7AEE" w:rsidRPr="00DA7AEE">
        <w:rPr>
          <w:rFonts w:ascii="Arial" w:eastAsia="Times New Roman" w:hAnsi="Arial" w:cs="Arial"/>
          <w:sz w:val="23"/>
          <w:szCs w:val="23"/>
        </w:rPr>
        <w:t>of a licensed nurse or a registered nurse.</w:t>
      </w:r>
    </w:p>
    <w:p w:rsidR="005641BF" w:rsidRDefault="00DA7AEE" w:rsidP="005641BF">
      <w:pPr>
        <w:spacing w:after="0"/>
        <w:ind w:left="720"/>
        <w:rPr>
          <w:rFonts w:ascii="Arial" w:eastAsia="Times New Roman" w:hAnsi="Arial" w:cs="Arial"/>
          <w:sz w:val="23"/>
          <w:szCs w:val="23"/>
        </w:rPr>
      </w:pPr>
      <w:r w:rsidRPr="00DA7AEE">
        <w:rPr>
          <w:rFonts w:ascii="Arial" w:eastAsia="Times New Roman" w:hAnsi="Arial" w:cs="Arial"/>
          <w:sz w:val="23"/>
          <w:szCs w:val="23"/>
        </w:rPr>
        <w:t xml:space="preserve"> The curriculum of the nurse aide training progra</w:t>
      </w:r>
      <w:r w:rsidR="005641BF">
        <w:rPr>
          <w:rFonts w:ascii="Arial" w:eastAsia="Times New Roman" w:hAnsi="Arial" w:cs="Arial"/>
          <w:sz w:val="23"/>
          <w:szCs w:val="23"/>
        </w:rPr>
        <w:t>m shall include a</w:t>
      </w:r>
      <w:r w:rsidRPr="00DA7AEE">
        <w:rPr>
          <w:rFonts w:ascii="Arial" w:eastAsia="Times New Roman" w:hAnsi="Arial" w:cs="Arial"/>
          <w:sz w:val="23"/>
          <w:szCs w:val="23"/>
        </w:rPr>
        <w:t xml:space="preserve">t least a total of </w:t>
      </w:r>
      <w:r w:rsidRPr="00E30757">
        <w:rPr>
          <w:rFonts w:ascii="Arial" w:eastAsia="Times New Roman" w:hAnsi="Arial" w:cs="Arial"/>
          <w:b/>
          <w:sz w:val="23"/>
          <w:szCs w:val="23"/>
          <w:u w:val="single"/>
        </w:rPr>
        <w:t>16 hours of training</w:t>
      </w:r>
      <w:r w:rsidRPr="00DA7AEE">
        <w:rPr>
          <w:rFonts w:ascii="Arial" w:eastAsia="Times New Roman" w:hAnsi="Arial" w:cs="Arial"/>
          <w:sz w:val="23"/>
          <w:szCs w:val="23"/>
        </w:rPr>
        <w:t xml:space="preserve"> in the following areas prior to any direct contact with a resident: </w:t>
      </w:r>
    </w:p>
    <w:p w:rsidR="005641BF" w:rsidRPr="00E30757" w:rsidRDefault="00DA7AEE" w:rsidP="005641BF">
      <w:pPr>
        <w:spacing w:after="0"/>
        <w:ind w:left="720"/>
        <w:rPr>
          <w:rFonts w:ascii="Agency FB" w:eastAsia="Times New Roman" w:hAnsi="Agency FB" w:cs="Arial"/>
          <w:i/>
          <w:sz w:val="23"/>
          <w:szCs w:val="23"/>
        </w:rPr>
      </w:pPr>
      <w:r w:rsidRPr="00E30757">
        <w:rPr>
          <w:rFonts w:ascii="Aparajita" w:eastAsia="Times New Roman" w:hAnsi="Aparajita" w:cs="Aparajita"/>
          <w:i/>
          <w:sz w:val="23"/>
          <w:szCs w:val="23"/>
        </w:rPr>
        <w:t>1.</w:t>
      </w:r>
      <w:r w:rsidRPr="00DA7AEE">
        <w:rPr>
          <w:rFonts w:ascii="Arial" w:eastAsia="Times New Roman" w:hAnsi="Arial" w:cs="Arial"/>
          <w:sz w:val="23"/>
          <w:szCs w:val="23"/>
        </w:rPr>
        <w:t xml:space="preserve"> </w:t>
      </w:r>
      <w:r w:rsidRPr="00E30757">
        <w:rPr>
          <w:rFonts w:ascii="Agency FB" w:eastAsia="Times New Roman" w:hAnsi="Agency FB" w:cs="Arial"/>
          <w:i/>
          <w:sz w:val="23"/>
          <w:szCs w:val="23"/>
        </w:rPr>
        <w:t xml:space="preserve">Communication and interpersonal skills. </w:t>
      </w:r>
    </w:p>
    <w:p w:rsidR="005641BF" w:rsidRPr="00E30757" w:rsidRDefault="00DA7AEE" w:rsidP="005641BF">
      <w:pPr>
        <w:spacing w:after="0"/>
        <w:ind w:left="720"/>
        <w:rPr>
          <w:rFonts w:ascii="Agency FB" w:eastAsia="Times New Roman" w:hAnsi="Agency FB" w:cs="Arial"/>
          <w:i/>
          <w:sz w:val="23"/>
          <w:szCs w:val="23"/>
        </w:rPr>
      </w:pPr>
      <w:r w:rsidRPr="00E30757">
        <w:rPr>
          <w:rFonts w:ascii="Agency FB" w:eastAsia="Times New Roman" w:hAnsi="Agency FB" w:cs="Arial"/>
          <w:i/>
          <w:sz w:val="23"/>
          <w:szCs w:val="23"/>
        </w:rPr>
        <w:t xml:space="preserve">2. Infection control. </w:t>
      </w:r>
    </w:p>
    <w:p w:rsidR="005641BF" w:rsidRPr="00E30757" w:rsidRDefault="00DA7AEE" w:rsidP="005641BF">
      <w:pPr>
        <w:spacing w:after="0"/>
        <w:ind w:left="720"/>
        <w:rPr>
          <w:rFonts w:ascii="Agency FB" w:eastAsia="Times New Roman" w:hAnsi="Agency FB" w:cs="Arial"/>
          <w:i/>
          <w:sz w:val="23"/>
          <w:szCs w:val="23"/>
        </w:rPr>
      </w:pPr>
      <w:r w:rsidRPr="00E30757">
        <w:rPr>
          <w:rFonts w:ascii="Agency FB" w:eastAsia="Times New Roman" w:hAnsi="Agency FB" w:cs="Arial"/>
          <w:i/>
          <w:sz w:val="23"/>
          <w:szCs w:val="23"/>
        </w:rPr>
        <w:t>3. Safety and emergency procedures including the Heimlich maneuver.</w:t>
      </w:r>
    </w:p>
    <w:p w:rsidR="005641BF" w:rsidRPr="00E30757" w:rsidRDefault="00DA7AEE" w:rsidP="005641BF">
      <w:pPr>
        <w:spacing w:after="0"/>
        <w:ind w:left="720"/>
        <w:rPr>
          <w:rFonts w:ascii="Agency FB" w:eastAsia="Times New Roman" w:hAnsi="Agency FB" w:cs="Arial"/>
          <w:i/>
          <w:sz w:val="23"/>
          <w:szCs w:val="23"/>
        </w:rPr>
      </w:pPr>
      <w:r w:rsidRPr="00E30757">
        <w:rPr>
          <w:rFonts w:ascii="Agency FB" w:eastAsia="Times New Roman" w:hAnsi="Agency FB" w:cs="Arial"/>
          <w:i/>
          <w:sz w:val="23"/>
          <w:szCs w:val="23"/>
        </w:rPr>
        <w:t>4. Promoting residents’ independence.</w:t>
      </w:r>
    </w:p>
    <w:p w:rsidR="005641BF" w:rsidRPr="00E30757" w:rsidRDefault="00DA7AEE" w:rsidP="005641BF">
      <w:pPr>
        <w:spacing w:after="0"/>
        <w:ind w:left="720"/>
        <w:rPr>
          <w:rFonts w:ascii="Agency FB" w:eastAsia="Times New Roman" w:hAnsi="Agency FB" w:cs="Arial"/>
          <w:b/>
          <w:bCs/>
          <w:i/>
          <w:sz w:val="23"/>
          <w:szCs w:val="23"/>
        </w:rPr>
      </w:pPr>
      <w:r w:rsidRPr="00E30757">
        <w:rPr>
          <w:rFonts w:ascii="Agency FB" w:eastAsia="Times New Roman" w:hAnsi="Agency FB" w:cs="Arial"/>
          <w:i/>
          <w:sz w:val="23"/>
          <w:szCs w:val="23"/>
        </w:rPr>
        <w:t>5. Respecting residents’ rights.</w:t>
      </w:r>
      <w:r w:rsidRPr="00E30757">
        <w:rPr>
          <w:rFonts w:ascii="Agency FB" w:eastAsia="Times New Roman" w:hAnsi="Agency FB" w:cs="Arial"/>
          <w:b/>
          <w:bCs/>
          <w:i/>
          <w:sz w:val="23"/>
          <w:szCs w:val="23"/>
        </w:rPr>
        <w:t xml:space="preserve"> </w:t>
      </w:r>
    </w:p>
    <w:p w:rsidR="005641BF" w:rsidRDefault="005641BF" w:rsidP="005641BF">
      <w:pPr>
        <w:spacing w:after="0"/>
        <w:ind w:left="720"/>
        <w:rPr>
          <w:rFonts w:ascii="Arial" w:eastAsia="Times New Roman" w:hAnsi="Arial" w:cs="Arial"/>
          <w:b/>
          <w:bCs/>
          <w:sz w:val="23"/>
          <w:szCs w:val="23"/>
        </w:rPr>
      </w:pPr>
      <w:r>
        <w:rPr>
          <w:rFonts w:ascii="Arial" w:eastAsia="Times New Roman" w:hAnsi="Arial" w:cs="Arial"/>
          <w:b/>
          <w:bCs/>
          <w:sz w:val="23"/>
          <w:szCs w:val="23"/>
        </w:rPr>
        <w:t>Basic Nursing Skills</w:t>
      </w:r>
      <w:r w:rsidR="00E30757">
        <w:rPr>
          <w:rFonts w:ascii="Arial" w:eastAsia="Times New Roman" w:hAnsi="Arial" w:cs="Arial"/>
          <w:b/>
          <w:bCs/>
          <w:sz w:val="23"/>
          <w:szCs w:val="23"/>
        </w:rPr>
        <w:t>:</w:t>
      </w:r>
    </w:p>
    <w:p w:rsidR="005641BF" w:rsidRPr="00E64F35" w:rsidRDefault="005641BF" w:rsidP="005641BF">
      <w:pPr>
        <w:pStyle w:val="ListParagraph"/>
        <w:numPr>
          <w:ilvl w:val="0"/>
          <w:numId w:val="6"/>
        </w:numPr>
        <w:spacing w:after="0"/>
        <w:rPr>
          <w:rFonts w:ascii="Arial" w:eastAsia="Times New Roman" w:hAnsi="Arial" w:cs="Arial"/>
          <w:sz w:val="23"/>
          <w:szCs w:val="23"/>
        </w:rPr>
      </w:pPr>
      <w:r w:rsidRPr="00E64F35">
        <w:rPr>
          <w:rFonts w:ascii="Arial" w:eastAsia="Times New Roman" w:hAnsi="Arial" w:cs="Arial"/>
          <w:bCs/>
          <w:sz w:val="23"/>
          <w:szCs w:val="23"/>
        </w:rPr>
        <w:t>Taking and recording vital signs</w:t>
      </w:r>
    </w:p>
    <w:p w:rsidR="005641BF" w:rsidRPr="00E64F35" w:rsidRDefault="005641BF" w:rsidP="005641BF">
      <w:pPr>
        <w:pStyle w:val="ListParagraph"/>
        <w:numPr>
          <w:ilvl w:val="0"/>
          <w:numId w:val="6"/>
        </w:numPr>
        <w:spacing w:after="0"/>
        <w:rPr>
          <w:rFonts w:ascii="Arial" w:eastAsia="Times New Roman" w:hAnsi="Arial" w:cs="Arial"/>
          <w:sz w:val="23"/>
          <w:szCs w:val="23"/>
        </w:rPr>
      </w:pPr>
      <w:r w:rsidRPr="00E64F35">
        <w:rPr>
          <w:rFonts w:ascii="Arial" w:eastAsia="Times New Roman" w:hAnsi="Arial" w:cs="Arial"/>
          <w:bCs/>
          <w:sz w:val="23"/>
          <w:szCs w:val="23"/>
        </w:rPr>
        <w:t>Measuring and recording height and weight</w:t>
      </w:r>
    </w:p>
    <w:p w:rsidR="005641BF" w:rsidRPr="00E64F35" w:rsidRDefault="005641BF" w:rsidP="005641BF">
      <w:pPr>
        <w:pStyle w:val="ListParagraph"/>
        <w:numPr>
          <w:ilvl w:val="0"/>
          <w:numId w:val="6"/>
        </w:numPr>
        <w:spacing w:after="0"/>
        <w:rPr>
          <w:rFonts w:ascii="Arial" w:eastAsia="Times New Roman" w:hAnsi="Arial" w:cs="Arial"/>
          <w:sz w:val="23"/>
          <w:szCs w:val="23"/>
        </w:rPr>
      </w:pPr>
      <w:r w:rsidRPr="00E64F35">
        <w:rPr>
          <w:rFonts w:ascii="Arial" w:eastAsia="Times New Roman" w:hAnsi="Arial" w:cs="Arial"/>
          <w:bCs/>
          <w:sz w:val="23"/>
          <w:szCs w:val="23"/>
        </w:rPr>
        <w:t>Caring for the resident's environment</w:t>
      </w:r>
    </w:p>
    <w:p w:rsidR="005641BF" w:rsidRPr="00E64F35" w:rsidRDefault="005641BF" w:rsidP="005641BF">
      <w:pPr>
        <w:pStyle w:val="ListParagraph"/>
        <w:numPr>
          <w:ilvl w:val="0"/>
          <w:numId w:val="6"/>
        </w:numPr>
        <w:spacing w:after="0"/>
        <w:rPr>
          <w:rFonts w:ascii="Arial" w:eastAsia="Times New Roman" w:hAnsi="Arial" w:cs="Arial"/>
          <w:sz w:val="23"/>
          <w:szCs w:val="23"/>
        </w:rPr>
      </w:pPr>
      <w:r w:rsidRPr="00E64F35">
        <w:rPr>
          <w:rFonts w:ascii="Arial" w:eastAsia="Times New Roman" w:hAnsi="Arial" w:cs="Arial"/>
          <w:bCs/>
          <w:sz w:val="23"/>
          <w:szCs w:val="23"/>
        </w:rPr>
        <w:t>Recognizing abnormal changes in body functioning and the importance of reporting these changes to the nurse supervisor.</w:t>
      </w:r>
    </w:p>
    <w:p w:rsidR="005641BF" w:rsidRPr="00E64F35" w:rsidRDefault="005641BF" w:rsidP="005641BF">
      <w:pPr>
        <w:pStyle w:val="ListParagraph"/>
        <w:numPr>
          <w:ilvl w:val="0"/>
          <w:numId w:val="6"/>
        </w:numPr>
        <w:spacing w:after="0"/>
        <w:rPr>
          <w:rFonts w:ascii="Arial" w:eastAsia="Times New Roman" w:hAnsi="Arial" w:cs="Arial"/>
          <w:sz w:val="23"/>
          <w:szCs w:val="23"/>
        </w:rPr>
      </w:pPr>
      <w:r w:rsidRPr="00E64F35">
        <w:rPr>
          <w:rFonts w:ascii="Arial" w:eastAsia="Times New Roman" w:hAnsi="Arial" w:cs="Arial"/>
          <w:bCs/>
          <w:sz w:val="23"/>
          <w:szCs w:val="23"/>
        </w:rPr>
        <w:t xml:space="preserve">Caring for </w:t>
      </w:r>
      <w:r w:rsidR="003824D1" w:rsidRPr="00E64F35">
        <w:rPr>
          <w:rFonts w:ascii="Arial" w:eastAsia="Times New Roman" w:hAnsi="Arial" w:cs="Arial"/>
          <w:bCs/>
          <w:sz w:val="23"/>
          <w:szCs w:val="23"/>
        </w:rPr>
        <w:t>residents</w:t>
      </w:r>
      <w:r w:rsidRPr="00E64F35">
        <w:rPr>
          <w:rFonts w:ascii="Arial" w:eastAsia="Times New Roman" w:hAnsi="Arial" w:cs="Arial"/>
          <w:bCs/>
          <w:sz w:val="23"/>
          <w:szCs w:val="23"/>
        </w:rPr>
        <w:t xml:space="preserve"> when death is imminent</w:t>
      </w:r>
    </w:p>
    <w:p w:rsidR="00E64F35" w:rsidRPr="00E30757" w:rsidRDefault="005641BF" w:rsidP="00E30757">
      <w:pPr>
        <w:spacing w:after="0"/>
        <w:ind w:left="810"/>
        <w:rPr>
          <w:rFonts w:ascii="Arial" w:eastAsia="Times New Roman" w:hAnsi="Arial" w:cs="Arial"/>
          <w:sz w:val="23"/>
          <w:szCs w:val="23"/>
        </w:rPr>
      </w:pPr>
      <w:r w:rsidRPr="00E30757">
        <w:rPr>
          <w:rFonts w:ascii="Arial" w:eastAsia="Times New Roman" w:hAnsi="Arial" w:cs="Arial"/>
          <w:b/>
          <w:bCs/>
          <w:sz w:val="23"/>
          <w:szCs w:val="23"/>
        </w:rPr>
        <w:t>Personal Care skills, including, but not limited to</w:t>
      </w:r>
      <w:r w:rsidR="00E64F35" w:rsidRPr="00E30757">
        <w:rPr>
          <w:rFonts w:ascii="Arial" w:eastAsia="Times New Roman" w:hAnsi="Arial" w:cs="Arial"/>
          <w:b/>
          <w:bCs/>
          <w:sz w:val="23"/>
          <w:szCs w:val="23"/>
        </w:rPr>
        <w:t>:</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Bathing.</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Grooming, including mouth care.</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Dressing.</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Toileting.</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Assisting with eating and hydration.</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Proper feeding techniques.</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Skin care.</w:t>
      </w:r>
    </w:p>
    <w:p w:rsidR="00E64F35" w:rsidRPr="00E64F35" w:rsidRDefault="00E64F35" w:rsidP="00E64F35">
      <w:pPr>
        <w:pStyle w:val="ListParagraph"/>
        <w:numPr>
          <w:ilvl w:val="0"/>
          <w:numId w:val="10"/>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Transfers, positioning, and turning.</w:t>
      </w:r>
    </w:p>
    <w:p w:rsidR="00E64F35" w:rsidRPr="00E30757" w:rsidRDefault="00E64F35" w:rsidP="00E30757">
      <w:pPr>
        <w:autoSpaceDE w:val="0"/>
        <w:autoSpaceDN w:val="0"/>
        <w:adjustRightInd w:val="0"/>
        <w:spacing w:after="0" w:line="240" w:lineRule="auto"/>
        <w:ind w:firstLine="720"/>
        <w:rPr>
          <w:rFonts w:ascii="Arial" w:hAnsi="Arial" w:cs="Arial"/>
          <w:b/>
          <w:sz w:val="23"/>
          <w:szCs w:val="23"/>
        </w:rPr>
      </w:pPr>
      <w:r w:rsidRPr="00E30757">
        <w:rPr>
          <w:rFonts w:ascii="Arial" w:hAnsi="Arial" w:cs="Arial"/>
          <w:b/>
          <w:sz w:val="23"/>
          <w:szCs w:val="23"/>
        </w:rPr>
        <w:t>Mental health and social service needs:</w:t>
      </w:r>
    </w:p>
    <w:p w:rsidR="00E64F35" w:rsidRPr="00E64F35" w:rsidRDefault="00E64F35" w:rsidP="00E64F35">
      <w:pPr>
        <w:pStyle w:val="ListParagraph"/>
        <w:numPr>
          <w:ilvl w:val="0"/>
          <w:numId w:val="11"/>
        </w:numPr>
        <w:autoSpaceDE w:val="0"/>
        <w:autoSpaceDN w:val="0"/>
        <w:adjustRightInd w:val="0"/>
        <w:spacing w:after="0" w:line="240" w:lineRule="auto"/>
        <w:rPr>
          <w:rFonts w:ascii="Arial" w:hAnsi="Arial" w:cs="Arial"/>
          <w:sz w:val="23"/>
          <w:szCs w:val="23"/>
        </w:rPr>
      </w:pPr>
      <w:r w:rsidRPr="00E64F35">
        <w:rPr>
          <w:rFonts w:ascii="Arial" w:hAnsi="Arial" w:cs="Arial"/>
          <w:sz w:val="23"/>
          <w:szCs w:val="23"/>
        </w:rPr>
        <w:t>Modifying aide’s behavior in response to residents’ behavior.</w:t>
      </w:r>
    </w:p>
    <w:p w:rsidR="00E64F35" w:rsidRPr="00E64F35" w:rsidRDefault="00E64F35" w:rsidP="00E64F35">
      <w:pPr>
        <w:pStyle w:val="ListParagraph"/>
        <w:numPr>
          <w:ilvl w:val="0"/>
          <w:numId w:val="11"/>
        </w:numPr>
        <w:spacing w:after="0"/>
        <w:rPr>
          <w:rFonts w:ascii="Arial" w:eastAsia="Times New Roman" w:hAnsi="Arial" w:cs="Arial"/>
          <w:sz w:val="23"/>
          <w:szCs w:val="23"/>
        </w:rPr>
      </w:pPr>
      <w:r w:rsidRPr="00E64F35">
        <w:rPr>
          <w:rFonts w:ascii="Arial" w:hAnsi="Arial" w:cs="Arial"/>
          <w:sz w:val="23"/>
          <w:szCs w:val="23"/>
        </w:rPr>
        <w:t>Awareness of developmental tasks associated with the aging process.</w:t>
      </w:r>
      <w:r w:rsidR="005641BF" w:rsidRPr="00E64F35">
        <w:rPr>
          <w:rFonts w:ascii="Arial" w:eastAsia="Times New Roman" w:hAnsi="Arial" w:cs="Arial"/>
          <w:b/>
          <w:bCs/>
          <w:sz w:val="23"/>
          <w:szCs w:val="23"/>
        </w:rPr>
        <w:t xml:space="preserve"> </w:t>
      </w:r>
    </w:p>
    <w:p w:rsidR="00E64F35" w:rsidRPr="003824D1" w:rsidRDefault="00E64F35" w:rsidP="00E64F35">
      <w:pPr>
        <w:pStyle w:val="ListParagraph"/>
        <w:numPr>
          <w:ilvl w:val="0"/>
          <w:numId w:val="11"/>
        </w:numPr>
        <w:autoSpaceDE w:val="0"/>
        <w:autoSpaceDN w:val="0"/>
        <w:adjustRightInd w:val="0"/>
        <w:spacing w:after="0" w:line="240" w:lineRule="auto"/>
        <w:rPr>
          <w:rFonts w:ascii="Arial" w:hAnsi="Arial" w:cs="Arial"/>
          <w:sz w:val="23"/>
          <w:szCs w:val="23"/>
        </w:rPr>
      </w:pPr>
      <w:r w:rsidRPr="003824D1">
        <w:rPr>
          <w:rFonts w:ascii="Arial" w:hAnsi="Arial" w:cs="Arial"/>
          <w:sz w:val="23"/>
          <w:szCs w:val="23"/>
        </w:rPr>
        <w:t>How to respond to resident behavior.</w:t>
      </w:r>
    </w:p>
    <w:p w:rsidR="00E64F35" w:rsidRPr="003824D1" w:rsidRDefault="00E64F35" w:rsidP="003824D1">
      <w:pPr>
        <w:pStyle w:val="ListParagraph"/>
        <w:numPr>
          <w:ilvl w:val="0"/>
          <w:numId w:val="11"/>
        </w:numPr>
        <w:autoSpaceDE w:val="0"/>
        <w:autoSpaceDN w:val="0"/>
        <w:adjustRightInd w:val="0"/>
        <w:spacing w:after="0" w:line="240" w:lineRule="auto"/>
        <w:rPr>
          <w:rFonts w:ascii="Arial" w:hAnsi="Arial" w:cs="Arial"/>
          <w:sz w:val="23"/>
          <w:szCs w:val="23"/>
        </w:rPr>
      </w:pPr>
      <w:r w:rsidRPr="003824D1">
        <w:rPr>
          <w:rFonts w:ascii="Arial" w:hAnsi="Arial" w:cs="Arial"/>
          <w:sz w:val="23"/>
          <w:szCs w:val="23"/>
        </w:rPr>
        <w:t>Allowing the resident to make personal choices, providing and reinforcing other behavior consistent with the resident’s dignity.</w:t>
      </w:r>
    </w:p>
    <w:p w:rsidR="00E64F35" w:rsidRPr="003824D1" w:rsidRDefault="00E64F35" w:rsidP="00E64F35">
      <w:pPr>
        <w:pStyle w:val="ListParagraph"/>
        <w:spacing w:after="0"/>
        <w:ind w:left="1440" w:firstLine="720"/>
        <w:rPr>
          <w:rFonts w:ascii="Arial" w:eastAsia="Times New Roman" w:hAnsi="Arial" w:cs="Arial"/>
          <w:b/>
          <w:bCs/>
          <w:sz w:val="23"/>
          <w:szCs w:val="23"/>
        </w:rPr>
      </w:pPr>
      <w:r w:rsidRPr="003824D1">
        <w:rPr>
          <w:rFonts w:ascii="Arial" w:hAnsi="Arial" w:cs="Arial"/>
          <w:sz w:val="23"/>
          <w:szCs w:val="23"/>
        </w:rPr>
        <w:t xml:space="preserve"> </w:t>
      </w:r>
      <w:r w:rsidR="003824D1" w:rsidRPr="003824D1">
        <w:rPr>
          <w:rFonts w:ascii="Arial" w:hAnsi="Arial" w:cs="Arial"/>
          <w:sz w:val="23"/>
          <w:szCs w:val="23"/>
        </w:rPr>
        <w:t xml:space="preserve">e.  </w:t>
      </w:r>
      <w:r w:rsidRPr="003824D1">
        <w:rPr>
          <w:rFonts w:ascii="Arial" w:hAnsi="Arial" w:cs="Arial"/>
          <w:sz w:val="23"/>
          <w:szCs w:val="23"/>
        </w:rPr>
        <w:t>Using the resident’s family as a source of emotional support.</w:t>
      </w:r>
      <w:r w:rsidRPr="003824D1">
        <w:rPr>
          <w:rFonts w:ascii="Arial" w:eastAsia="Times New Roman" w:hAnsi="Arial" w:cs="Arial"/>
          <w:b/>
          <w:bCs/>
          <w:sz w:val="23"/>
          <w:szCs w:val="23"/>
        </w:rPr>
        <w:t xml:space="preserve"> </w:t>
      </w:r>
    </w:p>
    <w:p w:rsidR="00E64F35" w:rsidRPr="00E30757" w:rsidRDefault="00E64F35" w:rsidP="00E30757">
      <w:pPr>
        <w:autoSpaceDE w:val="0"/>
        <w:autoSpaceDN w:val="0"/>
        <w:adjustRightInd w:val="0"/>
        <w:spacing w:after="0" w:line="240" w:lineRule="auto"/>
        <w:ind w:firstLine="720"/>
        <w:rPr>
          <w:rFonts w:ascii="Arial" w:hAnsi="Arial" w:cs="Arial"/>
          <w:b/>
          <w:sz w:val="23"/>
          <w:szCs w:val="23"/>
        </w:rPr>
      </w:pPr>
      <w:r w:rsidRPr="00E30757">
        <w:rPr>
          <w:rFonts w:ascii="Arial" w:hAnsi="Arial" w:cs="Arial"/>
          <w:b/>
          <w:sz w:val="23"/>
          <w:szCs w:val="23"/>
        </w:rPr>
        <w:t>Care of cognitively impaired residents:</w:t>
      </w:r>
    </w:p>
    <w:p w:rsidR="00E64F35" w:rsidRPr="003824D1" w:rsidRDefault="003824D1" w:rsidP="00E30757">
      <w:pPr>
        <w:autoSpaceDE w:val="0"/>
        <w:autoSpaceDN w:val="0"/>
        <w:adjustRightInd w:val="0"/>
        <w:spacing w:after="0" w:line="240" w:lineRule="auto"/>
        <w:ind w:left="2160"/>
        <w:rPr>
          <w:rFonts w:ascii="Arial" w:hAnsi="Arial" w:cs="Arial"/>
          <w:sz w:val="23"/>
          <w:szCs w:val="23"/>
        </w:rPr>
      </w:pPr>
      <w:proofErr w:type="spellStart"/>
      <w:r>
        <w:rPr>
          <w:rFonts w:ascii="Arial" w:hAnsi="Arial" w:cs="Arial"/>
          <w:sz w:val="23"/>
          <w:szCs w:val="23"/>
        </w:rPr>
        <w:t>a.</w:t>
      </w:r>
      <w:r w:rsidR="00E64F35" w:rsidRPr="003824D1">
        <w:rPr>
          <w:rFonts w:ascii="Arial" w:hAnsi="Arial" w:cs="Arial"/>
          <w:sz w:val="23"/>
          <w:szCs w:val="23"/>
        </w:rPr>
        <w:t>Techniques</w:t>
      </w:r>
      <w:proofErr w:type="spellEnd"/>
      <w:r w:rsidR="00E64F35" w:rsidRPr="003824D1">
        <w:rPr>
          <w:rFonts w:ascii="Arial" w:hAnsi="Arial" w:cs="Arial"/>
          <w:sz w:val="23"/>
          <w:szCs w:val="23"/>
        </w:rPr>
        <w:t xml:space="preserve"> for addressing the unique needs and behaviors of persons</w:t>
      </w:r>
      <w:r>
        <w:rPr>
          <w:rFonts w:ascii="Arial" w:hAnsi="Arial" w:cs="Arial"/>
          <w:sz w:val="23"/>
          <w:szCs w:val="23"/>
        </w:rPr>
        <w:t xml:space="preserve"> </w:t>
      </w:r>
      <w:r w:rsidR="00E64F35" w:rsidRPr="003824D1">
        <w:rPr>
          <w:rFonts w:ascii="Arial" w:hAnsi="Arial" w:cs="Arial"/>
          <w:sz w:val="23"/>
          <w:szCs w:val="23"/>
        </w:rPr>
        <w:t>with dementia (Alzheimer’s and others).</w:t>
      </w:r>
    </w:p>
    <w:p w:rsidR="00E64F35" w:rsidRPr="003824D1" w:rsidRDefault="003824D1" w:rsidP="00E64F35">
      <w:pPr>
        <w:autoSpaceDE w:val="0"/>
        <w:autoSpaceDN w:val="0"/>
        <w:adjustRightInd w:val="0"/>
        <w:spacing w:after="0" w:line="240" w:lineRule="auto"/>
        <w:ind w:left="1440" w:firstLine="720"/>
        <w:rPr>
          <w:rFonts w:ascii="Arial" w:hAnsi="Arial" w:cs="Arial"/>
          <w:sz w:val="23"/>
          <w:szCs w:val="23"/>
        </w:rPr>
      </w:pPr>
      <w:r>
        <w:rPr>
          <w:rFonts w:ascii="Arial" w:hAnsi="Arial" w:cs="Arial"/>
          <w:sz w:val="23"/>
          <w:szCs w:val="23"/>
        </w:rPr>
        <w:t xml:space="preserve">b. </w:t>
      </w:r>
      <w:r w:rsidR="00E64F35" w:rsidRPr="003824D1">
        <w:rPr>
          <w:rFonts w:ascii="Arial" w:hAnsi="Arial" w:cs="Arial"/>
          <w:sz w:val="23"/>
          <w:szCs w:val="23"/>
        </w:rPr>
        <w:t>Communicating with cognitively impaired residents.</w:t>
      </w:r>
    </w:p>
    <w:p w:rsidR="00E64F35" w:rsidRPr="003824D1" w:rsidRDefault="003824D1" w:rsidP="00E64F35">
      <w:pPr>
        <w:autoSpaceDE w:val="0"/>
        <w:autoSpaceDN w:val="0"/>
        <w:adjustRightInd w:val="0"/>
        <w:spacing w:after="0" w:line="240" w:lineRule="auto"/>
        <w:ind w:left="1440" w:firstLine="720"/>
        <w:rPr>
          <w:rFonts w:ascii="Arial" w:hAnsi="Arial" w:cs="Arial"/>
          <w:sz w:val="23"/>
          <w:szCs w:val="23"/>
        </w:rPr>
      </w:pPr>
      <w:r>
        <w:rPr>
          <w:rFonts w:ascii="Arial" w:hAnsi="Arial" w:cs="Arial"/>
          <w:sz w:val="23"/>
          <w:szCs w:val="23"/>
        </w:rPr>
        <w:t xml:space="preserve">c. </w:t>
      </w:r>
      <w:r w:rsidR="00E64F35" w:rsidRPr="003824D1">
        <w:rPr>
          <w:rFonts w:ascii="Arial" w:hAnsi="Arial" w:cs="Arial"/>
          <w:sz w:val="23"/>
          <w:szCs w:val="23"/>
        </w:rPr>
        <w:t>Understanding the behavior of cognitively impaired residents.</w:t>
      </w:r>
    </w:p>
    <w:p w:rsidR="00E64F35" w:rsidRPr="003824D1" w:rsidRDefault="003824D1" w:rsidP="00E30757">
      <w:pPr>
        <w:autoSpaceDE w:val="0"/>
        <w:autoSpaceDN w:val="0"/>
        <w:adjustRightInd w:val="0"/>
        <w:spacing w:after="0" w:line="240" w:lineRule="auto"/>
        <w:ind w:left="2160"/>
        <w:rPr>
          <w:rFonts w:ascii="Arial" w:hAnsi="Arial" w:cs="Arial"/>
          <w:sz w:val="23"/>
          <w:szCs w:val="23"/>
        </w:rPr>
      </w:pPr>
      <w:r>
        <w:rPr>
          <w:rFonts w:ascii="Arial" w:hAnsi="Arial" w:cs="Arial"/>
          <w:sz w:val="23"/>
          <w:szCs w:val="23"/>
        </w:rPr>
        <w:lastRenderedPageBreak/>
        <w:t xml:space="preserve">d. </w:t>
      </w:r>
      <w:r w:rsidR="00E64F35" w:rsidRPr="003824D1">
        <w:rPr>
          <w:rFonts w:ascii="Arial" w:hAnsi="Arial" w:cs="Arial"/>
          <w:sz w:val="23"/>
          <w:szCs w:val="23"/>
        </w:rPr>
        <w:t>Appropriate responses to the behavior of cognitively impaired residents.</w:t>
      </w:r>
    </w:p>
    <w:p w:rsidR="003824D1" w:rsidRDefault="003824D1" w:rsidP="003824D1">
      <w:pPr>
        <w:autoSpaceDE w:val="0"/>
        <w:autoSpaceDN w:val="0"/>
        <w:adjustRightInd w:val="0"/>
        <w:spacing w:after="0" w:line="240" w:lineRule="auto"/>
        <w:ind w:left="1440" w:firstLine="720"/>
        <w:rPr>
          <w:rFonts w:ascii="Arial" w:hAnsi="Arial" w:cs="Arial"/>
          <w:sz w:val="23"/>
          <w:szCs w:val="23"/>
        </w:rPr>
      </w:pPr>
      <w:r>
        <w:rPr>
          <w:rFonts w:ascii="Arial" w:hAnsi="Arial" w:cs="Arial"/>
          <w:sz w:val="23"/>
          <w:szCs w:val="23"/>
        </w:rPr>
        <w:t xml:space="preserve">e. </w:t>
      </w:r>
      <w:r w:rsidR="00E64F35" w:rsidRPr="003824D1">
        <w:rPr>
          <w:rFonts w:ascii="Arial" w:hAnsi="Arial" w:cs="Arial"/>
          <w:sz w:val="23"/>
          <w:szCs w:val="23"/>
        </w:rPr>
        <w:t>Methods of reducing the effects of cognitive impairments.</w:t>
      </w:r>
    </w:p>
    <w:p w:rsidR="00E64F35" w:rsidRPr="00845E6E" w:rsidRDefault="003824D1" w:rsidP="003824D1">
      <w:pPr>
        <w:autoSpaceDE w:val="0"/>
        <w:autoSpaceDN w:val="0"/>
        <w:adjustRightInd w:val="0"/>
        <w:spacing w:after="0" w:line="240" w:lineRule="auto"/>
        <w:rPr>
          <w:rFonts w:ascii="Arial" w:hAnsi="Arial" w:cs="Arial"/>
          <w:sz w:val="23"/>
          <w:szCs w:val="23"/>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00E30757" w:rsidRPr="00E30757">
        <w:rPr>
          <w:rFonts w:ascii="Arial" w:hAnsi="Arial" w:cs="Arial"/>
          <w:b/>
          <w:sz w:val="23"/>
          <w:szCs w:val="23"/>
        </w:rPr>
        <w:t xml:space="preserve"> </w:t>
      </w:r>
      <w:r w:rsidR="00E64F35" w:rsidRPr="00E30757">
        <w:rPr>
          <w:rFonts w:ascii="Arial" w:hAnsi="Arial" w:cs="Arial"/>
          <w:b/>
          <w:sz w:val="23"/>
          <w:szCs w:val="23"/>
        </w:rPr>
        <w:t xml:space="preserve"> Basic restorative services:</w:t>
      </w:r>
    </w:p>
    <w:p w:rsidR="00E64F35" w:rsidRPr="00845E6E" w:rsidRDefault="003824D1" w:rsidP="003824D1">
      <w:pPr>
        <w:autoSpaceDE w:val="0"/>
        <w:autoSpaceDN w:val="0"/>
        <w:adjustRightInd w:val="0"/>
        <w:spacing w:after="0" w:line="240" w:lineRule="auto"/>
        <w:ind w:left="1440" w:firstLine="720"/>
        <w:rPr>
          <w:rFonts w:ascii="Arial" w:hAnsi="Arial" w:cs="Arial"/>
          <w:sz w:val="23"/>
          <w:szCs w:val="23"/>
        </w:rPr>
      </w:pPr>
      <w:r w:rsidRPr="00845E6E">
        <w:rPr>
          <w:rFonts w:ascii="Arial" w:hAnsi="Arial" w:cs="Arial"/>
          <w:sz w:val="23"/>
          <w:szCs w:val="23"/>
        </w:rPr>
        <w:t>a.</w:t>
      </w:r>
      <w:r w:rsidR="0061047D">
        <w:rPr>
          <w:rFonts w:ascii="Arial" w:hAnsi="Arial" w:cs="Arial"/>
          <w:sz w:val="23"/>
          <w:szCs w:val="23"/>
        </w:rPr>
        <w:t xml:space="preserve"> </w:t>
      </w:r>
      <w:r w:rsidR="00E64F35" w:rsidRPr="00845E6E">
        <w:rPr>
          <w:rFonts w:ascii="Arial" w:hAnsi="Arial" w:cs="Arial"/>
          <w:sz w:val="23"/>
          <w:szCs w:val="23"/>
        </w:rPr>
        <w:t>Training the resident in self-care according t</w:t>
      </w:r>
      <w:r w:rsidR="00A267AE">
        <w:rPr>
          <w:rFonts w:ascii="Arial" w:hAnsi="Arial" w:cs="Arial"/>
          <w:sz w:val="23"/>
          <w:szCs w:val="23"/>
        </w:rPr>
        <w:t>o the residents'</w:t>
      </w:r>
      <w:r w:rsidR="00E64F35" w:rsidRPr="00845E6E">
        <w:rPr>
          <w:rFonts w:ascii="Arial" w:hAnsi="Arial" w:cs="Arial"/>
          <w:sz w:val="23"/>
          <w:szCs w:val="23"/>
        </w:rPr>
        <w:t xml:space="preserve"> ability.</w:t>
      </w:r>
    </w:p>
    <w:p w:rsidR="00E64F35" w:rsidRPr="00845E6E" w:rsidRDefault="0061047D" w:rsidP="00E30757">
      <w:pPr>
        <w:autoSpaceDE w:val="0"/>
        <w:autoSpaceDN w:val="0"/>
        <w:adjustRightInd w:val="0"/>
        <w:spacing w:after="0" w:line="240" w:lineRule="auto"/>
        <w:ind w:left="2160"/>
        <w:rPr>
          <w:rFonts w:ascii="Arial" w:hAnsi="Arial" w:cs="Arial"/>
          <w:sz w:val="23"/>
          <w:szCs w:val="23"/>
        </w:rPr>
      </w:pPr>
      <w:r w:rsidRPr="00845E6E">
        <w:rPr>
          <w:rFonts w:ascii="Arial" w:hAnsi="Arial" w:cs="Arial"/>
          <w:sz w:val="23"/>
          <w:szCs w:val="23"/>
        </w:rPr>
        <w:t>b. Use</w:t>
      </w:r>
      <w:r w:rsidR="00E64F35" w:rsidRPr="00845E6E">
        <w:rPr>
          <w:rFonts w:ascii="Arial" w:hAnsi="Arial" w:cs="Arial"/>
          <w:sz w:val="23"/>
          <w:szCs w:val="23"/>
        </w:rPr>
        <w:t xml:space="preserve"> of assistive devices in trans</w:t>
      </w:r>
      <w:r w:rsidR="00845E6E">
        <w:rPr>
          <w:rFonts w:ascii="Arial" w:hAnsi="Arial" w:cs="Arial"/>
          <w:sz w:val="23"/>
          <w:szCs w:val="23"/>
        </w:rPr>
        <w:t xml:space="preserve">ferring, ambulation, eating and </w:t>
      </w:r>
      <w:r w:rsidR="00E64F35" w:rsidRPr="00845E6E">
        <w:rPr>
          <w:rFonts w:ascii="Arial" w:hAnsi="Arial" w:cs="Arial"/>
          <w:sz w:val="23"/>
          <w:szCs w:val="23"/>
        </w:rPr>
        <w:t>dressing.</w:t>
      </w:r>
    </w:p>
    <w:p w:rsidR="00E64F35" w:rsidRPr="00845E6E" w:rsidRDefault="003824D1" w:rsidP="003824D1">
      <w:pPr>
        <w:autoSpaceDE w:val="0"/>
        <w:autoSpaceDN w:val="0"/>
        <w:adjustRightInd w:val="0"/>
        <w:spacing w:after="0" w:line="240" w:lineRule="auto"/>
        <w:ind w:left="1440" w:firstLine="720"/>
        <w:rPr>
          <w:rFonts w:ascii="Arial" w:hAnsi="Arial" w:cs="Arial"/>
          <w:sz w:val="23"/>
          <w:szCs w:val="23"/>
        </w:rPr>
      </w:pPr>
      <w:r w:rsidRPr="00845E6E">
        <w:rPr>
          <w:rFonts w:ascii="Arial" w:hAnsi="Arial" w:cs="Arial"/>
          <w:sz w:val="23"/>
          <w:szCs w:val="23"/>
        </w:rPr>
        <w:t>c.</w:t>
      </w:r>
      <w:r w:rsidR="00E64F35" w:rsidRPr="00845E6E">
        <w:rPr>
          <w:rFonts w:ascii="Arial" w:hAnsi="Arial" w:cs="Arial"/>
          <w:sz w:val="23"/>
          <w:szCs w:val="23"/>
        </w:rPr>
        <w:t xml:space="preserve"> Maintenance of range of motion.</w:t>
      </w:r>
    </w:p>
    <w:p w:rsidR="003824D1" w:rsidRPr="00845E6E" w:rsidRDefault="00225D62" w:rsidP="003824D1">
      <w:pPr>
        <w:autoSpaceDE w:val="0"/>
        <w:autoSpaceDN w:val="0"/>
        <w:adjustRightInd w:val="0"/>
        <w:spacing w:after="0" w:line="240" w:lineRule="auto"/>
        <w:rPr>
          <w:rFonts w:ascii="Arial" w:hAnsi="Arial" w:cs="Arial"/>
          <w:sz w:val="23"/>
          <w:szCs w:val="23"/>
        </w:rPr>
      </w:pPr>
      <w:r w:rsidRPr="00845E6E">
        <w:rPr>
          <w:rFonts w:ascii="Arial" w:hAnsi="Arial" w:cs="Arial"/>
          <w:sz w:val="23"/>
          <w:szCs w:val="23"/>
        </w:rPr>
        <w:tab/>
      </w:r>
      <w:r w:rsidRPr="00845E6E">
        <w:rPr>
          <w:rFonts w:ascii="Arial" w:hAnsi="Arial" w:cs="Arial"/>
          <w:sz w:val="23"/>
          <w:szCs w:val="23"/>
        </w:rPr>
        <w:tab/>
      </w:r>
      <w:r w:rsidRPr="00845E6E">
        <w:rPr>
          <w:rFonts w:ascii="Arial" w:hAnsi="Arial" w:cs="Arial"/>
          <w:sz w:val="23"/>
          <w:szCs w:val="23"/>
        </w:rPr>
        <w:tab/>
      </w:r>
      <w:r w:rsidR="00845E6E" w:rsidRPr="00845E6E">
        <w:rPr>
          <w:rFonts w:ascii="Arial" w:hAnsi="Arial" w:cs="Arial"/>
          <w:sz w:val="23"/>
          <w:szCs w:val="23"/>
        </w:rPr>
        <w:t xml:space="preserve">d. </w:t>
      </w:r>
      <w:r w:rsidR="00E64F35" w:rsidRPr="00845E6E">
        <w:rPr>
          <w:rFonts w:ascii="Arial" w:hAnsi="Arial" w:cs="Arial"/>
          <w:sz w:val="23"/>
          <w:szCs w:val="23"/>
        </w:rPr>
        <w:t>Proper</w:t>
      </w:r>
      <w:r w:rsidR="003824D1" w:rsidRPr="00845E6E">
        <w:rPr>
          <w:rFonts w:ascii="Arial" w:hAnsi="Arial" w:cs="Arial"/>
          <w:sz w:val="23"/>
          <w:szCs w:val="23"/>
        </w:rPr>
        <w:t xml:space="preserve"> turning and positioning in bed and chair.</w:t>
      </w:r>
    </w:p>
    <w:p w:rsidR="003824D1" w:rsidRPr="00845E6E" w:rsidRDefault="00225D62" w:rsidP="003824D1">
      <w:pPr>
        <w:autoSpaceDE w:val="0"/>
        <w:autoSpaceDN w:val="0"/>
        <w:adjustRightInd w:val="0"/>
        <w:spacing w:after="0" w:line="240" w:lineRule="auto"/>
        <w:rPr>
          <w:rFonts w:ascii="Arial" w:hAnsi="Arial" w:cs="Arial"/>
          <w:sz w:val="23"/>
          <w:szCs w:val="23"/>
        </w:rPr>
      </w:pPr>
      <w:r w:rsidRPr="00845E6E">
        <w:rPr>
          <w:rFonts w:ascii="Arial" w:hAnsi="Arial" w:cs="Arial"/>
          <w:sz w:val="23"/>
          <w:szCs w:val="23"/>
        </w:rPr>
        <w:tab/>
      </w:r>
      <w:r w:rsidRPr="00845E6E">
        <w:rPr>
          <w:rFonts w:ascii="Arial" w:hAnsi="Arial" w:cs="Arial"/>
          <w:sz w:val="23"/>
          <w:szCs w:val="23"/>
        </w:rPr>
        <w:tab/>
      </w:r>
      <w:r w:rsidRPr="00845E6E">
        <w:rPr>
          <w:rFonts w:ascii="Arial" w:hAnsi="Arial" w:cs="Arial"/>
          <w:sz w:val="23"/>
          <w:szCs w:val="23"/>
        </w:rPr>
        <w:tab/>
      </w:r>
      <w:r w:rsidR="00845E6E" w:rsidRPr="00845E6E">
        <w:rPr>
          <w:rFonts w:ascii="Arial" w:hAnsi="Arial" w:cs="Arial"/>
          <w:sz w:val="23"/>
          <w:szCs w:val="23"/>
        </w:rPr>
        <w:t xml:space="preserve">e. </w:t>
      </w:r>
      <w:r w:rsidR="003824D1" w:rsidRPr="00845E6E">
        <w:rPr>
          <w:rFonts w:ascii="Arial" w:hAnsi="Arial" w:cs="Arial"/>
          <w:sz w:val="23"/>
          <w:szCs w:val="23"/>
        </w:rPr>
        <w:t>Bowel and bladder training.</w:t>
      </w:r>
    </w:p>
    <w:p w:rsidR="003824D1" w:rsidRPr="00845E6E" w:rsidRDefault="00225D62" w:rsidP="003824D1">
      <w:pPr>
        <w:autoSpaceDE w:val="0"/>
        <w:autoSpaceDN w:val="0"/>
        <w:adjustRightInd w:val="0"/>
        <w:spacing w:after="0" w:line="240" w:lineRule="auto"/>
        <w:rPr>
          <w:rFonts w:ascii="Arial" w:hAnsi="Arial" w:cs="Arial"/>
          <w:sz w:val="23"/>
          <w:szCs w:val="23"/>
        </w:rPr>
      </w:pPr>
      <w:r w:rsidRPr="00845E6E">
        <w:rPr>
          <w:rFonts w:ascii="Arial" w:hAnsi="Arial" w:cs="Arial"/>
          <w:sz w:val="23"/>
          <w:szCs w:val="23"/>
        </w:rPr>
        <w:tab/>
      </w:r>
      <w:r w:rsidRPr="00845E6E">
        <w:rPr>
          <w:rFonts w:ascii="Arial" w:hAnsi="Arial" w:cs="Arial"/>
          <w:sz w:val="23"/>
          <w:szCs w:val="23"/>
        </w:rPr>
        <w:tab/>
      </w:r>
      <w:r w:rsidRPr="00845E6E">
        <w:rPr>
          <w:rFonts w:ascii="Arial" w:hAnsi="Arial" w:cs="Arial"/>
          <w:sz w:val="23"/>
          <w:szCs w:val="23"/>
        </w:rPr>
        <w:tab/>
      </w:r>
      <w:r w:rsidR="00845E6E" w:rsidRPr="00845E6E">
        <w:rPr>
          <w:rFonts w:ascii="Arial" w:hAnsi="Arial" w:cs="Arial"/>
          <w:sz w:val="23"/>
          <w:szCs w:val="23"/>
        </w:rPr>
        <w:t xml:space="preserve">f. </w:t>
      </w:r>
      <w:r w:rsidR="003824D1" w:rsidRPr="00845E6E">
        <w:rPr>
          <w:rFonts w:ascii="Arial" w:hAnsi="Arial" w:cs="Arial"/>
          <w:sz w:val="23"/>
          <w:szCs w:val="23"/>
        </w:rPr>
        <w:t>Care and use of prosthetic and orthotic devices.</w:t>
      </w:r>
    </w:p>
    <w:p w:rsidR="003824D1" w:rsidRPr="00E30757" w:rsidRDefault="003824D1" w:rsidP="00225D62">
      <w:pPr>
        <w:autoSpaceDE w:val="0"/>
        <w:autoSpaceDN w:val="0"/>
        <w:adjustRightInd w:val="0"/>
        <w:spacing w:after="0" w:line="240" w:lineRule="auto"/>
        <w:ind w:firstLine="720"/>
        <w:rPr>
          <w:rFonts w:ascii="Arial" w:hAnsi="Arial" w:cs="Arial"/>
          <w:b/>
          <w:sz w:val="23"/>
          <w:szCs w:val="23"/>
        </w:rPr>
      </w:pPr>
      <w:r w:rsidRPr="00845E6E">
        <w:rPr>
          <w:rFonts w:ascii="Arial" w:hAnsi="Arial" w:cs="Arial"/>
          <w:sz w:val="23"/>
          <w:szCs w:val="23"/>
        </w:rPr>
        <w:t xml:space="preserve"> </w:t>
      </w:r>
      <w:r w:rsidRPr="00E30757">
        <w:rPr>
          <w:rFonts w:ascii="Arial" w:hAnsi="Arial" w:cs="Arial"/>
          <w:b/>
          <w:sz w:val="23"/>
          <w:szCs w:val="23"/>
        </w:rPr>
        <w:t>Residents’ rights:</w:t>
      </w:r>
    </w:p>
    <w:p w:rsidR="003824D1" w:rsidRPr="00845E6E" w:rsidRDefault="00845E6E" w:rsidP="003824D1">
      <w:pPr>
        <w:autoSpaceDE w:val="0"/>
        <w:autoSpaceDN w:val="0"/>
        <w:adjustRightInd w:val="0"/>
        <w:spacing w:after="0" w:line="240" w:lineRule="auto"/>
        <w:rPr>
          <w:rFonts w:ascii="Arial" w:hAnsi="Arial" w:cs="Arial"/>
          <w:sz w:val="23"/>
          <w:szCs w:val="23"/>
        </w:rPr>
      </w:pPr>
      <w:r w:rsidRPr="00845E6E">
        <w:rPr>
          <w:rFonts w:ascii="Arial" w:hAnsi="Arial" w:cs="Arial"/>
          <w:sz w:val="23"/>
          <w:szCs w:val="23"/>
        </w:rPr>
        <w:tab/>
      </w:r>
      <w:r w:rsidRPr="00845E6E">
        <w:rPr>
          <w:rFonts w:ascii="Arial" w:hAnsi="Arial" w:cs="Arial"/>
          <w:sz w:val="23"/>
          <w:szCs w:val="23"/>
        </w:rPr>
        <w:tab/>
      </w:r>
      <w:r w:rsidRPr="00845E6E">
        <w:rPr>
          <w:rFonts w:ascii="Arial" w:hAnsi="Arial" w:cs="Arial"/>
          <w:sz w:val="23"/>
          <w:szCs w:val="23"/>
        </w:rPr>
        <w:tab/>
      </w:r>
      <w:r>
        <w:rPr>
          <w:rFonts w:ascii="Arial" w:hAnsi="Arial" w:cs="Arial"/>
          <w:sz w:val="23"/>
          <w:szCs w:val="23"/>
        </w:rPr>
        <w:t xml:space="preserve">a. </w:t>
      </w:r>
      <w:r w:rsidR="003824D1" w:rsidRPr="00845E6E">
        <w:rPr>
          <w:rFonts w:ascii="Arial" w:hAnsi="Arial" w:cs="Arial"/>
          <w:sz w:val="23"/>
          <w:szCs w:val="23"/>
        </w:rPr>
        <w:t>Providing privacy and maintenance of confidentiality.</w:t>
      </w:r>
    </w:p>
    <w:p w:rsidR="003824D1" w:rsidRPr="00845E6E" w:rsidRDefault="00845E6E" w:rsidP="003824D1">
      <w:pPr>
        <w:autoSpaceDE w:val="0"/>
        <w:autoSpaceDN w:val="0"/>
        <w:adjustRightInd w:val="0"/>
        <w:spacing w:after="0" w:line="240" w:lineRule="auto"/>
        <w:rPr>
          <w:rFonts w:ascii="Arial" w:hAnsi="Arial" w:cs="Arial"/>
          <w:sz w:val="23"/>
          <w:szCs w:val="23"/>
        </w:rPr>
      </w:pPr>
      <w:r w:rsidRPr="00845E6E">
        <w:rPr>
          <w:rFonts w:ascii="Arial" w:hAnsi="Arial" w:cs="Arial"/>
          <w:sz w:val="23"/>
          <w:szCs w:val="23"/>
        </w:rPr>
        <w:tab/>
      </w:r>
      <w:r w:rsidRPr="00845E6E">
        <w:rPr>
          <w:rFonts w:ascii="Arial" w:hAnsi="Arial" w:cs="Arial"/>
          <w:sz w:val="23"/>
          <w:szCs w:val="23"/>
        </w:rPr>
        <w:tab/>
      </w:r>
      <w:r w:rsidRPr="00845E6E">
        <w:rPr>
          <w:rFonts w:ascii="Arial" w:hAnsi="Arial" w:cs="Arial"/>
          <w:sz w:val="23"/>
          <w:szCs w:val="23"/>
        </w:rPr>
        <w:tab/>
      </w:r>
      <w:r>
        <w:rPr>
          <w:rFonts w:ascii="Arial" w:hAnsi="Arial" w:cs="Arial"/>
          <w:sz w:val="23"/>
          <w:szCs w:val="23"/>
        </w:rPr>
        <w:t xml:space="preserve">b. </w:t>
      </w:r>
      <w:r w:rsidR="003824D1" w:rsidRPr="00845E6E">
        <w:rPr>
          <w:rFonts w:ascii="Arial" w:hAnsi="Arial" w:cs="Arial"/>
          <w:sz w:val="23"/>
          <w:szCs w:val="23"/>
        </w:rPr>
        <w:t>Promoting the residents’ rights to make personal choices to</w:t>
      </w:r>
    </w:p>
    <w:p w:rsidR="003824D1" w:rsidRPr="00845E6E" w:rsidRDefault="003824D1" w:rsidP="00E30757">
      <w:pPr>
        <w:autoSpaceDE w:val="0"/>
        <w:autoSpaceDN w:val="0"/>
        <w:adjustRightInd w:val="0"/>
        <w:spacing w:after="0" w:line="240" w:lineRule="auto"/>
        <w:ind w:left="1440" w:firstLine="720"/>
        <w:rPr>
          <w:rFonts w:ascii="Arial" w:hAnsi="Arial" w:cs="Arial"/>
          <w:sz w:val="23"/>
          <w:szCs w:val="23"/>
        </w:rPr>
      </w:pPr>
      <w:r w:rsidRPr="00845E6E">
        <w:rPr>
          <w:rFonts w:ascii="Arial" w:hAnsi="Arial" w:cs="Arial"/>
          <w:sz w:val="23"/>
          <w:szCs w:val="23"/>
        </w:rPr>
        <w:t>accommodate their needs.</w:t>
      </w:r>
    </w:p>
    <w:p w:rsidR="003824D1" w:rsidRPr="00845E6E" w:rsidRDefault="00845E6E" w:rsidP="00845E6E">
      <w:pPr>
        <w:autoSpaceDE w:val="0"/>
        <w:autoSpaceDN w:val="0"/>
        <w:adjustRightInd w:val="0"/>
        <w:spacing w:after="0" w:line="240" w:lineRule="auto"/>
        <w:ind w:left="1440" w:firstLine="720"/>
        <w:rPr>
          <w:rFonts w:ascii="Arial" w:hAnsi="Arial" w:cs="Arial"/>
          <w:sz w:val="23"/>
          <w:szCs w:val="23"/>
        </w:rPr>
      </w:pPr>
      <w:r>
        <w:rPr>
          <w:rFonts w:ascii="Arial" w:hAnsi="Arial" w:cs="Arial"/>
          <w:sz w:val="23"/>
          <w:szCs w:val="23"/>
        </w:rPr>
        <w:t xml:space="preserve">c. </w:t>
      </w:r>
      <w:r w:rsidR="003824D1" w:rsidRPr="00845E6E">
        <w:rPr>
          <w:rFonts w:ascii="Arial" w:hAnsi="Arial" w:cs="Arial"/>
          <w:sz w:val="23"/>
          <w:szCs w:val="23"/>
        </w:rPr>
        <w:t>Giving assistance in resolving grievances and disputes.</w:t>
      </w:r>
    </w:p>
    <w:p w:rsidR="003824D1" w:rsidRPr="00845E6E" w:rsidRDefault="00845E6E" w:rsidP="00E30757">
      <w:pPr>
        <w:autoSpaceDE w:val="0"/>
        <w:autoSpaceDN w:val="0"/>
        <w:adjustRightInd w:val="0"/>
        <w:spacing w:after="0" w:line="240" w:lineRule="auto"/>
        <w:ind w:left="2160"/>
        <w:rPr>
          <w:rFonts w:ascii="Arial" w:hAnsi="Arial" w:cs="Arial"/>
          <w:sz w:val="23"/>
          <w:szCs w:val="23"/>
        </w:rPr>
      </w:pPr>
      <w:r>
        <w:rPr>
          <w:rFonts w:ascii="Arial" w:hAnsi="Arial" w:cs="Arial"/>
          <w:sz w:val="23"/>
          <w:szCs w:val="23"/>
        </w:rPr>
        <w:t xml:space="preserve">d. </w:t>
      </w:r>
      <w:r w:rsidR="003824D1" w:rsidRPr="00845E6E">
        <w:rPr>
          <w:rFonts w:ascii="Arial" w:hAnsi="Arial" w:cs="Arial"/>
          <w:sz w:val="23"/>
          <w:szCs w:val="23"/>
        </w:rPr>
        <w:t>Providing needed assistance in getting to and participating in resident</w:t>
      </w:r>
      <w:r>
        <w:rPr>
          <w:rFonts w:ascii="Arial" w:hAnsi="Arial" w:cs="Arial"/>
          <w:sz w:val="23"/>
          <w:szCs w:val="23"/>
        </w:rPr>
        <w:t xml:space="preserve"> </w:t>
      </w:r>
      <w:r w:rsidR="003824D1" w:rsidRPr="00845E6E">
        <w:rPr>
          <w:rFonts w:ascii="Arial" w:hAnsi="Arial" w:cs="Arial"/>
          <w:sz w:val="23"/>
          <w:szCs w:val="23"/>
        </w:rPr>
        <w:t>and family groups and other activities.</w:t>
      </w:r>
    </w:p>
    <w:p w:rsidR="003824D1" w:rsidRPr="00845E6E" w:rsidRDefault="002A5996" w:rsidP="00845E6E">
      <w:pPr>
        <w:pStyle w:val="ListParagraph"/>
        <w:autoSpaceDE w:val="0"/>
        <w:autoSpaceDN w:val="0"/>
        <w:adjustRightInd w:val="0"/>
        <w:spacing w:after="0" w:line="240" w:lineRule="auto"/>
        <w:ind w:left="2160"/>
        <w:rPr>
          <w:rFonts w:ascii="Arial" w:hAnsi="Arial" w:cs="Arial"/>
          <w:sz w:val="23"/>
          <w:szCs w:val="23"/>
        </w:rPr>
      </w:pPr>
      <w:r>
        <w:rPr>
          <w:rFonts w:ascii="Arial" w:hAnsi="Arial" w:cs="Arial"/>
          <w:sz w:val="23"/>
          <w:szCs w:val="23"/>
        </w:rPr>
        <w:t>e.</w:t>
      </w:r>
      <w:r w:rsidRPr="00845E6E">
        <w:rPr>
          <w:rFonts w:ascii="Arial" w:hAnsi="Arial" w:cs="Arial"/>
          <w:sz w:val="23"/>
          <w:szCs w:val="23"/>
        </w:rPr>
        <w:t xml:space="preserve"> Maintaining</w:t>
      </w:r>
      <w:r w:rsidR="003824D1" w:rsidRPr="00845E6E">
        <w:rPr>
          <w:rFonts w:ascii="Arial" w:hAnsi="Arial" w:cs="Arial"/>
          <w:sz w:val="23"/>
          <w:szCs w:val="23"/>
        </w:rPr>
        <w:t xml:space="preserve"> care and security of residents’ personal possessions.</w:t>
      </w:r>
    </w:p>
    <w:p w:rsidR="003824D1" w:rsidRPr="00845E6E" w:rsidRDefault="00845E6E" w:rsidP="00E30757">
      <w:pPr>
        <w:autoSpaceDE w:val="0"/>
        <w:autoSpaceDN w:val="0"/>
        <w:adjustRightInd w:val="0"/>
        <w:spacing w:after="0" w:line="240" w:lineRule="auto"/>
        <w:ind w:left="2160"/>
        <w:rPr>
          <w:rFonts w:ascii="Arial" w:hAnsi="Arial" w:cs="Arial"/>
          <w:sz w:val="23"/>
          <w:szCs w:val="23"/>
        </w:rPr>
      </w:pPr>
      <w:r>
        <w:rPr>
          <w:rFonts w:ascii="Arial" w:hAnsi="Arial" w:cs="Arial"/>
          <w:sz w:val="23"/>
          <w:szCs w:val="23"/>
        </w:rPr>
        <w:t xml:space="preserve">f. </w:t>
      </w:r>
      <w:r w:rsidR="003824D1" w:rsidRPr="00845E6E">
        <w:rPr>
          <w:rFonts w:ascii="Arial" w:hAnsi="Arial" w:cs="Arial"/>
          <w:sz w:val="23"/>
          <w:szCs w:val="23"/>
        </w:rPr>
        <w:t xml:space="preserve">Promoting the residents’ rights to be free from abuse, mistreatment, </w:t>
      </w:r>
      <w:r>
        <w:rPr>
          <w:rFonts w:ascii="Arial" w:hAnsi="Arial" w:cs="Arial"/>
          <w:sz w:val="23"/>
          <w:szCs w:val="23"/>
        </w:rPr>
        <w:t xml:space="preserve">and </w:t>
      </w:r>
      <w:r w:rsidR="003824D1" w:rsidRPr="00845E6E">
        <w:rPr>
          <w:rFonts w:ascii="Arial" w:hAnsi="Arial" w:cs="Arial"/>
          <w:sz w:val="23"/>
          <w:szCs w:val="23"/>
        </w:rPr>
        <w:t>neglect and the need to report any instances of this type of treatment to</w:t>
      </w:r>
      <w:r>
        <w:rPr>
          <w:rFonts w:ascii="Arial" w:hAnsi="Arial" w:cs="Arial"/>
          <w:sz w:val="23"/>
          <w:szCs w:val="23"/>
        </w:rPr>
        <w:t xml:space="preserve"> </w:t>
      </w:r>
      <w:r w:rsidR="003824D1" w:rsidRPr="00845E6E">
        <w:rPr>
          <w:rFonts w:ascii="Arial" w:hAnsi="Arial" w:cs="Arial"/>
          <w:sz w:val="23"/>
          <w:szCs w:val="23"/>
        </w:rPr>
        <w:t>appropriate facility staff.</w:t>
      </w:r>
    </w:p>
    <w:p w:rsidR="00DA7AEE" w:rsidRPr="00845E6E" w:rsidRDefault="00845E6E" w:rsidP="00E30757">
      <w:pPr>
        <w:autoSpaceDE w:val="0"/>
        <w:autoSpaceDN w:val="0"/>
        <w:adjustRightInd w:val="0"/>
        <w:spacing w:after="0" w:line="240" w:lineRule="auto"/>
        <w:ind w:left="2160"/>
        <w:rPr>
          <w:rFonts w:ascii="Arial" w:hAnsi="Arial" w:cs="Arial"/>
          <w:sz w:val="23"/>
          <w:szCs w:val="23"/>
        </w:rPr>
      </w:pPr>
      <w:r>
        <w:rPr>
          <w:rFonts w:ascii="Arial" w:hAnsi="Arial" w:cs="Arial"/>
          <w:sz w:val="23"/>
          <w:szCs w:val="23"/>
        </w:rPr>
        <w:t xml:space="preserve">g. </w:t>
      </w:r>
      <w:r w:rsidR="003824D1" w:rsidRPr="00845E6E">
        <w:rPr>
          <w:rFonts w:ascii="Arial" w:hAnsi="Arial" w:cs="Arial"/>
          <w:sz w:val="23"/>
          <w:szCs w:val="23"/>
        </w:rPr>
        <w:t>Avoiding the need for restra</w:t>
      </w:r>
      <w:r>
        <w:rPr>
          <w:rFonts w:ascii="Arial" w:hAnsi="Arial" w:cs="Arial"/>
          <w:sz w:val="23"/>
          <w:szCs w:val="23"/>
        </w:rPr>
        <w:t xml:space="preserve">ints in accordance with current professional </w:t>
      </w:r>
      <w:r w:rsidR="003824D1" w:rsidRPr="00845E6E">
        <w:rPr>
          <w:rFonts w:ascii="Arial" w:hAnsi="Arial" w:cs="Arial"/>
          <w:sz w:val="23"/>
          <w:szCs w:val="23"/>
        </w:rPr>
        <w:t>standards.</w:t>
      </w:r>
      <w:r>
        <w:rPr>
          <w:rFonts w:ascii="Arial" w:hAnsi="Arial" w:cs="Arial"/>
          <w:sz w:val="23"/>
          <w:szCs w:val="23"/>
        </w:rPr>
        <w:t xml:space="preserve"> </w:t>
      </w:r>
      <w:r w:rsidR="0023346D" w:rsidRPr="00845E6E">
        <w:rPr>
          <w:rFonts w:ascii="Arial" w:eastAsia="Times New Roman" w:hAnsi="Arial" w:cs="Arial"/>
          <w:b/>
          <w:bCs/>
          <w:sz w:val="23"/>
          <w:szCs w:val="23"/>
        </w:rPr>
        <w:t>(</w:t>
      </w:r>
      <w:r w:rsidR="00DA7AEE" w:rsidRPr="00845E6E">
        <w:rPr>
          <w:rFonts w:ascii="Arial" w:eastAsia="Times New Roman" w:hAnsi="Arial" w:cs="Arial"/>
          <w:b/>
          <w:bCs/>
          <w:sz w:val="23"/>
          <w:szCs w:val="23"/>
        </w:rPr>
        <w:t>81.16(3)a(3) &amp; (4) and 81.16(3)b(1)1-5</w:t>
      </w:r>
      <w:r w:rsidR="0023346D" w:rsidRPr="00845E6E">
        <w:rPr>
          <w:rFonts w:ascii="Arial" w:eastAsia="Times New Roman" w:hAnsi="Arial" w:cs="Arial"/>
          <w:b/>
          <w:bCs/>
          <w:sz w:val="23"/>
          <w:szCs w:val="23"/>
        </w:rPr>
        <w:t>)</w:t>
      </w:r>
    </w:p>
    <w:p w:rsidR="00CF215C" w:rsidRDefault="00CF215C" w:rsidP="00C53599">
      <w:pPr>
        <w:spacing w:after="0"/>
        <w:rPr>
          <w:rFonts w:ascii="Times New Roman" w:eastAsia="Times New Roman" w:hAnsi="Times New Roman" w:cs="Times New Roman"/>
          <w:b/>
          <w:bCs/>
        </w:rPr>
      </w:pPr>
    </w:p>
    <w:p w:rsidR="00CF215C" w:rsidRPr="00CF215C" w:rsidRDefault="00CF215C" w:rsidP="0023346D">
      <w:pPr>
        <w:spacing w:after="0"/>
        <w:ind w:left="720" w:hanging="660"/>
        <w:rPr>
          <w:rFonts w:ascii="Arial" w:eastAsia="Times New Roman" w:hAnsi="Arial" w:cs="Arial"/>
          <w:b/>
          <w:bCs/>
        </w:rPr>
      </w:pPr>
      <w:r w:rsidRPr="00CF215C">
        <w:rPr>
          <w:rFonts w:ascii="Arial" w:eastAsia="Times New Roman" w:hAnsi="Arial" w:cs="Arial"/>
          <w:b/>
          <w:bCs/>
        </w:rPr>
        <w:t>PROCTORING AND ADMINISTRATION OF THE CERTIFIED NURSE AIDE</w:t>
      </w:r>
    </w:p>
    <w:p w:rsidR="00CF215C" w:rsidRPr="00CF215C" w:rsidRDefault="00CF215C" w:rsidP="0023346D">
      <w:pPr>
        <w:spacing w:after="0"/>
        <w:ind w:left="720" w:hanging="660"/>
        <w:rPr>
          <w:rFonts w:ascii="Arial" w:eastAsia="Times New Roman" w:hAnsi="Arial" w:cs="Arial"/>
          <w:b/>
          <w:bCs/>
        </w:rPr>
      </w:pPr>
      <w:r w:rsidRPr="00CF215C">
        <w:rPr>
          <w:rFonts w:ascii="Arial" w:eastAsia="Times New Roman" w:hAnsi="Arial" w:cs="Arial"/>
          <w:b/>
          <w:bCs/>
        </w:rPr>
        <w:t>COMPETENCY EVALUATION</w:t>
      </w:r>
      <w:r w:rsidR="00E30757">
        <w:rPr>
          <w:rFonts w:ascii="Arial" w:eastAsia="Times New Roman" w:hAnsi="Arial" w:cs="Arial"/>
          <w:b/>
          <w:bCs/>
        </w:rPr>
        <w:t xml:space="preserve"> AT THE STATE TESTING SITE</w:t>
      </w:r>
    </w:p>
    <w:p w:rsidR="00CF215C" w:rsidRDefault="00CF215C" w:rsidP="00CF215C">
      <w:pPr>
        <w:spacing w:after="0"/>
        <w:rPr>
          <w:rFonts w:ascii="Arial" w:eastAsia="Times New Roman" w:hAnsi="Arial" w:cs="Arial"/>
          <w:sz w:val="23"/>
          <w:szCs w:val="23"/>
        </w:rPr>
      </w:pPr>
      <w:r w:rsidRPr="00CF215C">
        <w:rPr>
          <w:rFonts w:ascii="Arial" w:eastAsia="Times New Roman" w:hAnsi="Arial" w:cs="Arial"/>
          <w:sz w:val="23"/>
          <w:szCs w:val="23"/>
        </w:rPr>
        <w:t>Facility proctoring of the competency evaluation. Ch 81, p.64 Human Services[441] IAC 10/30/13</w:t>
      </w:r>
    </w:p>
    <w:p w:rsidR="00CF215C" w:rsidRDefault="00CF215C" w:rsidP="00CF215C">
      <w:pPr>
        <w:spacing w:after="0"/>
        <w:ind w:left="720" w:hanging="660"/>
        <w:rPr>
          <w:rFonts w:ascii="Arial" w:eastAsia="Times New Roman" w:hAnsi="Arial" w:cs="Arial"/>
          <w:sz w:val="23"/>
          <w:szCs w:val="23"/>
        </w:rPr>
      </w:pPr>
      <w:r>
        <w:rPr>
          <w:rFonts w:ascii="Arial" w:eastAsia="Times New Roman" w:hAnsi="Arial" w:cs="Arial"/>
          <w:sz w:val="23"/>
          <w:szCs w:val="23"/>
        </w:rPr>
        <w:t>1.</w:t>
      </w:r>
      <w:r w:rsidRPr="00CF215C">
        <w:rPr>
          <w:rFonts w:ascii="Arial" w:eastAsia="Times New Roman" w:hAnsi="Arial" w:cs="Arial"/>
          <w:sz w:val="23"/>
          <w:szCs w:val="23"/>
        </w:rPr>
        <w:t xml:space="preserve"> The competency evaluation may, at the nurse aide’s option, be conducted at the facility in which</w:t>
      </w:r>
      <w:r w:rsidR="00E30757">
        <w:rPr>
          <w:rFonts w:ascii="Arial" w:eastAsia="Times New Roman" w:hAnsi="Arial" w:cs="Arial"/>
          <w:sz w:val="23"/>
          <w:szCs w:val="23"/>
        </w:rPr>
        <w:t xml:space="preserve"> </w:t>
      </w:r>
      <w:r w:rsidRPr="00CF215C">
        <w:rPr>
          <w:rFonts w:ascii="Arial" w:eastAsia="Times New Roman" w:hAnsi="Arial" w:cs="Arial"/>
          <w:sz w:val="23"/>
          <w:szCs w:val="23"/>
        </w:rPr>
        <w:t xml:space="preserve">the nurse aide is or will be employed unless the facility is prohibited from being a competency evaluation site. </w:t>
      </w:r>
    </w:p>
    <w:p w:rsidR="00CF215C" w:rsidRPr="00CF215C" w:rsidRDefault="00CF215C" w:rsidP="00CF215C">
      <w:pPr>
        <w:spacing w:after="0"/>
        <w:ind w:left="720" w:hanging="720"/>
        <w:rPr>
          <w:rFonts w:ascii="Arial" w:eastAsia="Times New Roman" w:hAnsi="Arial" w:cs="Arial"/>
          <w:sz w:val="23"/>
          <w:szCs w:val="23"/>
        </w:rPr>
      </w:pPr>
      <w:r>
        <w:rPr>
          <w:rFonts w:ascii="Arial" w:eastAsia="Times New Roman" w:hAnsi="Arial" w:cs="Arial"/>
          <w:sz w:val="23"/>
          <w:szCs w:val="23"/>
        </w:rPr>
        <w:t>2.</w:t>
      </w:r>
      <w:r w:rsidRPr="00CF215C">
        <w:rPr>
          <w:rFonts w:ascii="Arial" w:eastAsia="Times New Roman" w:hAnsi="Arial" w:cs="Arial"/>
          <w:sz w:val="23"/>
          <w:szCs w:val="23"/>
        </w:rPr>
        <w:t xml:space="preserve"> The department of inspections and appeals may permit the competency  evaluation to be proctored by facility personnel if the department of inspections and appeals finds </w:t>
      </w:r>
    </w:p>
    <w:p w:rsidR="00CF215C" w:rsidRDefault="00CF215C" w:rsidP="00CF215C">
      <w:pPr>
        <w:spacing w:after="0"/>
        <w:ind w:left="720" w:firstLine="60"/>
        <w:rPr>
          <w:rFonts w:ascii="Arial" w:eastAsia="Times New Roman" w:hAnsi="Arial" w:cs="Arial"/>
          <w:sz w:val="23"/>
          <w:szCs w:val="23"/>
        </w:rPr>
      </w:pPr>
      <w:r w:rsidRPr="00CF215C">
        <w:rPr>
          <w:rFonts w:ascii="Arial" w:eastAsia="Times New Roman" w:hAnsi="Arial" w:cs="Arial"/>
          <w:sz w:val="23"/>
          <w:szCs w:val="23"/>
        </w:rPr>
        <w:t xml:space="preserve">that the procedure adopted by the facility ensures that the competency evaluation program: </w:t>
      </w:r>
    </w:p>
    <w:p w:rsidR="00CF215C" w:rsidRDefault="002D484F" w:rsidP="00CF215C">
      <w:pPr>
        <w:spacing w:after="0"/>
        <w:ind w:left="720" w:firstLine="720"/>
        <w:rPr>
          <w:rFonts w:ascii="Arial" w:eastAsia="Times New Roman" w:hAnsi="Arial" w:cs="Arial"/>
          <w:sz w:val="23"/>
          <w:szCs w:val="23"/>
        </w:rPr>
      </w:pPr>
      <w:r>
        <w:rPr>
          <w:rFonts w:ascii="Arial" w:eastAsia="Times New Roman" w:hAnsi="Arial" w:cs="Arial"/>
          <w:sz w:val="23"/>
          <w:szCs w:val="23"/>
        </w:rPr>
        <w:t>a</w:t>
      </w:r>
      <w:r w:rsidR="007B578B">
        <w:rPr>
          <w:rFonts w:ascii="Arial" w:eastAsia="Times New Roman" w:hAnsi="Arial" w:cs="Arial"/>
          <w:sz w:val="23"/>
          <w:szCs w:val="23"/>
        </w:rPr>
        <w:t xml:space="preserve">. Is </w:t>
      </w:r>
      <w:r w:rsidR="00CF215C" w:rsidRPr="00CF215C">
        <w:rPr>
          <w:rFonts w:ascii="Arial" w:eastAsia="Times New Roman" w:hAnsi="Arial" w:cs="Arial"/>
          <w:sz w:val="23"/>
          <w:szCs w:val="23"/>
        </w:rPr>
        <w:t xml:space="preserve">secure from tampering. </w:t>
      </w:r>
    </w:p>
    <w:p w:rsidR="00CF215C" w:rsidRDefault="002D484F" w:rsidP="00CF215C">
      <w:pPr>
        <w:spacing w:after="0"/>
        <w:ind w:left="1440"/>
        <w:rPr>
          <w:rFonts w:ascii="Arial" w:eastAsia="Times New Roman" w:hAnsi="Arial" w:cs="Arial"/>
          <w:sz w:val="23"/>
          <w:szCs w:val="23"/>
        </w:rPr>
      </w:pPr>
      <w:r>
        <w:rPr>
          <w:rFonts w:ascii="Arial" w:eastAsia="Times New Roman" w:hAnsi="Arial" w:cs="Arial"/>
          <w:sz w:val="23"/>
          <w:szCs w:val="23"/>
        </w:rPr>
        <w:t>b.</w:t>
      </w:r>
      <w:r w:rsidR="00CF215C" w:rsidRPr="00CF215C">
        <w:rPr>
          <w:rFonts w:ascii="Arial" w:eastAsia="Times New Roman" w:hAnsi="Arial" w:cs="Arial"/>
          <w:sz w:val="23"/>
          <w:szCs w:val="23"/>
        </w:rPr>
        <w:t xml:space="preserve"> Is standardized and scored by a</w:t>
      </w:r>
      <w:r w:rsidR="00CF215C">
        <w:rPr>
          <w:rFonts w:ascii="Arial" w:eastAsia="Times New Roman" w:hAnsi="Arial" w:cs="Arial"/>
          <w:sz w:val="23"/>
          <w:szCs w:val="23"/>
        </w:rPr>
        <w:t xml:space="preserve"> testing, educational, or other</w:t>
      </w:r>
      <w:r w:rsidR="00CF215C" w:rsidRPr="00CF215C">
        <w:rPr>
          <w:rFonts w:ascii="Arial" w:eastAsia="Times New Roman" w:hAnsi="Arial" w:cs="Arial"/>
          <w:sz w:val="23"/>
          <w:szCs w:val="23"/>
        </w:rPr>
        <w:t xml:space="preserve"> organization approved by </w:t>
      </w:r>
      <w:r w:rsidR="00CF215C">
        <w:rPr>
          <w:rFonts w:ascii="Arial" w:eastAsia="Times New Roman" w:hAnsi="Arial" w:cs="Arial"/>
          <w:sz w:val="23"/>
          <w:szCs w:val="23"/>
        </w:rPr>
        <w:t xml:space="preserve"> </w:t>
      </w:r>
      <w:r w:rsidR="00CF215C" w:rsidRPr="00CF215C">
        <w:rPr>
          <w:rFonts w:ascii="Arial" w:eastAsia="Times New Roman" w:hAnsi="Arial" w:cs="Arial"/>
          <w:sz w:val="23"/>
          <w:szCs w:val="23"/>
        </w:rPr>
        <w:t xml:space="preserve">the department of inspections and appeals. </w:t>
      </w:r>
    </w:p>
    <w:p w:rsidR="00CF215C" w:rsidRDefault="002D484F" w:rsidP="00CF215C">
      <w:pPr>
        <w:spacing w:after="0"/>
        <w:ind w:left="720" w:firstLine="720"/>
        <w:rPr>
          <w:rFonts w:ascii="Arial" w:eastAsia="Times New Roman" w:hAnsi="Arial" w:cs="Arial"/>
          <w:sz w:val="23"/>
          <w:szCs w:val="23"/>
        </w:rPr>
      </w:pPr>
      <w:r>
        <w:rPr>
          <w:rFonts w:ascii="Arial" w:eastAsia="Times New Roman" w:hAnsi="Arial" w:cs="Arial"/>
          <w:sz w:val="23"/>
          <w:szCs w:val="23"/>
        </w:rPr>
        <w:t>c.</w:t>
      </w:r>
      <w:r w:rsidR="00CF215C" w:rsidRPr="00CF215C">
        <w:rPr>
          <w:rFonts w:ascii="Arial" w:eastAsia="Times New Roman" w:hAnsi="Arial" w:cs="Arial"/>
          <w:sz w:val="23"/>
          <w:szCs w:val="23"/>
        </w:rPr>
        <w:t xml:space="preserve"> Requires no scoring by facility personnel. </w:t>
      </w:r>
    </w:p>
    <w:p w:rsidR="00CF215C" w:rsidRDefault="00CF215C" w:rsidP="00CF215C">
      <w:pPr>
        <w:spacing w:after="0"/>
        <w:ind w:left="720" w:hanging="720"/>
        <w:rPr>
          <w:rFonts w:ascii="Arial" w:eastAsia="Times New Roman" w:hAnsi="Arial" w:cs="Arial"/>
          <w:sz w:val="23"/>
          <w:szCs w:val="23"/>
        </w:rPr>
      </w:pPr>
      <w:r>
        <w:rPr>
          <w:rFonts w:ascii="Arial" w:eastAsia="Times New Roman" w:hAnsi="Arial" w:cs="Arial"/>
          <w:sz w:val="23"/>
          <w:szCs w:val="23"/>
        </w:rPr>
        <w:t>3.</w:t>
      </w:r>
      <w:r w:rsidRPr="00CF215C">
        <w:rPr>
          <w:rFonts w:ascii="Arial" w:eastAsia="Times New Roman" w:hAnsi="Arial" w:cs="Arial"/>
          <w:sz w:val="23"/>
          <w:szCs w:val="23"/>
        </w:rPr>
        <w:t xml:space="preserve"> The department of inspections and appeals shall retract the right to proctor nurse aide competency evaluations from facilities in which the department of inspections and  appeals finds any evidence of impropriety, including evidence of tampering by facility staff</w:t>
      </w:r>
      <w:r>
        <w:rPr>
          <w:rFonts w:ascii="Arial" w:eastAsia="Times New Roman" w:hAnsi="Arial" w:cs="Arial"/>
          <w:sz w:val="23"/>
          <w:szCs w:val="23"/>
        </w:rPr>
        <w:t>.</w:t>
      </w:r>
      <w:r w:rsidR="00DD0F60" w:rsidRPr="00DD0F60">
        <w:rPr>
          <w:rFonts w:ascii="Times New Roman" w:eastAsia="Times New Roman" w:hAnsi="Times New Roman" w:cs="Times New Roman"/>
          <w:b/>
          <w:bCs/>
        </w:rPr>
        <w:t xml:space="preserve"> </w:t>
      </w:r>
      <w:r w:rsidR="00DD0F60">
        <w:rPr>
          <w:rFonts w:ascii="Times New Roman" w:eastAsia="Times New Roman" w:hAnsi="Times New Roman" w:cs="Times New Roman"/>
          <w:b/>
          <w:bCs/>
        </w:rPr>
        <w:t>(81.16(4)d)</w:t>
      </w:r>
    </w:p>
    <w:p w:rsidR="001A16C5" w:rsidRDefault="001A16C5" w:rsidP="00C53599">
      <w:pPr>
        <w:spacing w:after="0"/>
        <w:rPr>
          <w:rFonts w:ascii="Arial" w:eastAsia="Times New Roman" w:hAnsi="Arial" w:cs="Arial"/>
          <w:sz w:val="23"/>
          <w:szCs w:val="23"/>
        </w:rPr>
      </w:pPr>
    </w:p>
    <w:p w:rsidR="00DD0F60" w:rsidRPr="00C020E7" w:rsidRDefault="00DD0F60" w:rsidP="00CF215C">
      <w:pPr>
        <w:spacing w:after="0"/>
        <w:ind w:left="720" w:hanging="720"/>
        <w:rPr>
          <w:rFonts w:ascii="Arial" w:eastAsia="Times New Roman" w:hAnsi="Arial" w:cs="Arial"/>
          <w:b/>
          <w:sz w:val="23"/>
          <w:szCs w:val="23"/>
        </w:rPr>
      </w:pPr>
      <w:r w:rsidRPr="00C020E7">
        <w:rPr>
          <w:rFonts w:ascii="Arial" w:eastAsia="Times New Roman" w:hAnsi="Arial" w:cs="Arial"/>
          <w:b/>
          <w:sz w:val="23"/>
          <w:szCs w:val="23"/>
        </w:rPr>
        <w:lastRenderedPageBreak/>
        <w:t>NOTIFICATION OF COMPETENCY TESTING SITE</w:t>
      </w:r>
    </w:p>
    <w:p w:rsidR="00CF215C" w:rsidRDefault="002A5996" w:rsidP="0023346D">
      <w:pPr>
        <w:spacing w:after="0"/>
        <w:ind w:left="720" w:hanging="660"/>
        <w:rPr>
          <w:rFonts w:ascii="Arial" w:eastAsia="Times New Roman" w:hAnsi="Arial" w:cs="Arial"/>
          <w:sz w:val="23"/>
          <w:szCs w:val="23"/>
        </w:rPr>
      </w:pPr>
      <w:r>
        <w:rPr>
          <w:rFonts w:ascii="Arial" w:eastAsia="Times New Roman" w:hAnsi="Arial" w:cs="Arial"/>
          <w:sz w:val="23"/>
          <w:szCs w:val="23"/>
        </w:rPr>
        <w:t>Eastern Iowa Community College</w:t>
      </w:r>
    </w:p>
    <w:p w:rsidR="00260542" w:rsidRDefault="00260542" w:rsidP="0023346D">
      <w:pPr>
        <w:spacing w:after="0"/>
        <w:ind w:left="720" w:hanging="660"/>
        <w:rPr>
          <w:rFonts w:ascii="Arial" w:eastAsia="Times New Roman" w:hAnsi="Arial" w:cs="Arial"/>
          <w:sz w:val="23"/>
          <w:szCs w:val="23"/>
        </w:rPr>
      </w:pPr>
      <w:r>
        <w:rPr>
          <w:rFonts w:ascii="Arial" w:eastAsia="Times New Roman" w:hAnsi="Arial" w:cs="Arial"/>
          <w:sz w:val="23"/>
          <w:szCs w:val="23"/>
        </w:rPr>
        <w:t>Urban Center</w:t>
      </w:r>
    </w:p>
    <w:p w:rsidR="00260542" w:rsidRDefault="00260542" w:rsidP="0023346D">
      <w:pPr>
        <w:spacing w:after="0"/>
        <w:ind w:left="720" w:hanging="660"/>
        <w:rPr>
          <w:rFonts w:ascii="Arial" w:eastAsia="Times New Roman" w:hAnsi="Arial" w:cs="Arial"/>
          <w:sz w:val="23"/>
          <w:szCs w:val="23"/>
        </w:rPr>
      </w:pPr>
      <w:r>
        <w:rPr>
          <w:rFonts w:ascii="Arial" w:eastAsia="Times New Roman" w:hAnsi="Arial" w:cs="Arial"/>
          <w:sz w:val="23"/>
          <w:szCs w:val="23"/>
        </w:rPr>
        <w:t>306 West River Drive</w:t>
      </w:r>
    </w:p>
    <w:p w:rsidR="00260542" w:rsidRDefault="00260542" w:rsidP="0023346D">
      <w:pPr>
        <w:spacing w:after="0"/>
        <w:ind w:left="720" w:hanging="660"/>
        <w:rPr>
          <w:rFonts w:ascii="Arial" w:eastAsia="Times New Roman" w:hAnsi="Arial" w:cs="Arial"/>
          <w:sz w:val="23"/>
          <w:szCs w:val="23"/>
        </w:rPr>
      </w:pPr>
      <w:r>
        <w:rPr>
          <w:rFonts w:ascii="Arial" w:eastAsia="Times New Roman" w:hAnsi="Arial" w:cs="Arial"/>
          <w:sz w:val="23"/>
          <w:szCs w:val="23"/>
        </w:rPr>
        <w:t>Davenport, Iowa</w:t>
      </w:r>
    </w:p>
    <w:p w:rsidR="00260542" w:rsidRDefault="00260542" w:rsidP="0023346D">
      <w:pPr>
        <w:spacing w:after="0"/>
        <w:ind w:left="720" w:hanging="660"/>
        <w:rPr>
          <w:rFonts w:ascii="Arial" w:eastAsia="Times New Roman" w:hAnsi="Arial" w:cs="Arial"/>
          <w:sz w:val="23"/>
          <w:szCs w:val="23"/>
        </w:rPr>
      </w:pPr>
    </w:p>
    <w:p w:rsidR="00260542" w:rsidRDefault="00260542" w:rsidP="0023346D">
      <w:pPr>
        <w:spacing w:after="0"/>
        <w:ind w:left="720" w:hanging="660"/>
        <w:rPr>
          <w:rFonts w:ascii="Arial" w:eastAsia="Times New Roman" w:hAnsi="Arial" w:cs="Arial"/>
          <w:sz w:val="23"/>
          <w:szCs w:val="23"/>
        </w:rPr>
      </w:pPr>
      <w:r>
        <w:rPr>
          <w:rFonts w:ascii="Arial" w:eastAsia="Times New Roman" w:hAnsi="Arial" w:cs="Arial"/>
          <w:sz w:val="23"/>
          <w:szCs w:val="23"/>
        </w:rPr>
        <w:t>Phone: 1-800-850-5440</w:t>
      </w:r>
    </w:p>
    <w:p w:rsidR="00260542" w:rsidRDefault="00260542" w:rsidP="0023346D">
      <w:pPr>
        <w:spacing w:after="0"/>
        <w:ind w:left="720" w:hanging="660"/>
        <w:rPr>
          <w:rFonts w:ascii="Arial" w:eastAsia="Times New Roman" w:hAnsi="Arial" w:cs="Arial"/>
          <w:sz w:val="23"/>
          <w:szCs w:val="23"/>
        </w:rPr>
      </w:pPr>
      <w:r>
        <w:rPr>
          <w:rFonts w:ascii="Arial" w:eastAsia="Times New Roman" w:hAnsi="Arial" w:cs="Arial"/>
          <w:sz w:val="23"/>
          <w:szCs w:val="23"/>
        </w:rPr>
        <w:t>Call to set up a testing time.</w:t>
      </w:r>
    </w:p>
    <w:p w:rsidR="00260542" w:rsidRPr="0023346D" w:rsidRDefault="00260542" w:rsidP="0023346D">
      <w:pPr>
        <w:spacing w:after="0"/>
        <w:ind w:left="720" w:hanging="660"/>
        <w:rPr>
          <w:rFonts w:ascii="Arial" w:eastAsia="Times New Roman" w:hAnsi="Arial" w:cs="Arial"/>
          <w:sz w:val="23"/>
          <w:szCs w:val="23"/>
        </w:rPr>
      </w:pPr>
    </w:p>
    <w:p w:rsidR="00DD0F60" w:rsidRPr="00C020E7" w:rsidRDefault="00DD0F60" w:rsidP="00DD0F60">
      <w:pPr>
        <w:spacing w:after="0"/>
        <w:rPr>
          <w:rFonts w:ascii="Times New Roman" w:eastAsia="Times New Roman" w:hAnsi="Times New Roman" w:cs="Times New Roman"/>
          <w:b/>
          <w:bCs/>
        </w:rPr>
      </w:pPr>
      <w:r w:rsidRPr="00C020E7">
        <w:rPr>
          <w:rFonts w:ascii="Arial" w:eastAsia="Times New Roman" w:hAnsi="Arial" w:cs="Arial"/>
          <w:b/>
          <w:color w:val="04202E"/>
          <w:sz w:val="23"/>
          <w:szCs w:val="23"/>
          <w:lang w:val="en"/>
        </w:rPr>
        <w:t>EVALUATING STUDENT PERFORMANCE AND INSTRUCTOR EFFECTIVENESS</w:t>
      </w:r>
    </w:p>
    <w:p w:rsidR="00DD0F60" w:rsidRPr="001551F2" w:rsidRDefault="00DD0F60" w:rsidP="00DD0F60">
      <w:pPr>
        <w:spacing w:after="0"/>
        <w:rPr>
          <w:rFonts w:ascii="Arial" w:eastAsia="Times New Roman" w:hAnsi="Arial" w:cs="Arial"/>
          <w:bCs/>
          <w:sz w:val="23"/>
          <w:szCs w:val="23"/>
        </w:rPr>
      </w:pPr>
      <w:r>
        <w:rPr>
          <w:rFonts w:ascii="Times New Roman" w:eastAsia="Times New Roman" w:hAnsi="Times New Roman" w:cs="Times New Roman"/>
          <w:b/>
          <w:bCs/>
        </w:rPr>
        <w:t xml:space="preserve">         </w:t>
      </w:r>
      <w:r w:rsidR="001551F2" w:rsidRPr="001551F2">
        <w:rPr>
          <w:rFonts w:ascii="Arial" w:eastAsia="Times New Roman" w:hAnsi="Arial" w:cs="Arial"/>
          <w:bCs/>
          <w:sz w:val="23"/>
          <w:szCs w:val="23"/>
        </w:rPr>
        <w:t>Student performance and instructor effectiveness will be evaluated through written and oral skills testing.</w:t>
      </w:r>
      <w:r w:rsidRPr="001551F2">
        <w:rPr>
          <w:rFonts w:ascii="Arial" w:eastAsia="Times New Roman" w:hAnsi="Arial" w:cs="Arial"/>
          <w:bCs/>
          <w:sz w:val="23"/>
          <w:szCs w:val="23"/>
        </w:rPr>
        <w:t xml:space="preserve"> 81.16(3)a(6) </w:t>
      </w:r>
    </w:p>
    <w:p w:rsidR="00260542" w:rsidRDefault="00260542" w:rsidP="00260542">
      <w:pPr>
        <w:rPr>
          <w:rFonts w:ascii="Times New Roman" w:eastAsia="Times New Roman" w:hAnsi="Times New Roman" w:cs="Times New Roman"/>
        </w:rPr>
      </w:pPr>
      <w:r>
        <w:rPr>
          <w:rFonts w:ascii="Arial" w:eastAsia="Times New Roman" w:hAnsi="Arial" w:cs="Arial"/>
          <w:sz w:val="23"/>
          <w:szCs w:val="23"/>
        </w:rPr>
        <w:t xml:space="preserve">        </w:t>
      </w:r>
    </w:p>
    <w:p w:rsidR="002D484F" w:rsidRDefault="00DD0F60" w:rsidP="00A267AE">
      <w:pPr>
        <w:spacing w:after="0"/>
        <w:rPr>
          <w:rFonts w:ascii="Times New Roman" w:eastAsia="Times New Roman" w:hAnsi="Times New Roman" w:cs="Times New Roman"/>
        </w:rPr>
      </w:pPr>
      <w:r>
        <w:rPr>
          <w:rFonts w:ascii="Times New Roman" w:eastAsia="Times New Roman" w:hAnsi="Times New Roman" w:cs="Times New Roman"/>
          <w:b/>
          <w:bCs/>
        </w:rPr>
        <w:t xml:space="preserve">  </w:t>
      </w:r>
      <w:r w:rsidR="00260542">
        <w:rPr>
          <w:rFonts w:ascii="Arial" w:eastAsia="Times New Roman" w:hAnsi="Arial" w:cs="Arial"/>
          <w:b/>
          <w:bCs/>
          <w:sz w:val="23"/>
          <w:szCs w:val="23"/>
        </w:rPr>
        <w:t>CER</w:t>
      </w:r>
      <w:r w:rsidR="002512B6" w:rsidRPr="004910D0">
        <w:rPr>
          <w:rFonts w:ascii="Arial" w:eastAsia="Times New Roman" w:hAnsi="Arial" w:cs="Arial"/>
          <w:b/>
          <w:bCs/>
          <w:sz w:val="23"/>
          <w:szCs w:val="23"/>
        </w:rPr>
        <w:t>TIFIED NURSE AIDE COMPETENCY COMPONENTS INCLUDE</w:t>
      </w:r>
    </w:p>
    <w:p w:rsidR="009E67D8" w:rsidRPr="00260542" w:rsidRDefault="00DD0F60" w:rsidP="00A267AE">
      <w:pPr>
        <w:spacing w:after="0"/>
        <w:rPr>
          <w:rFonts w:ascii="Times New Roman" w:eastAsia="Times New Roman" w:hAnsi="Times New Roman" w:cs="Times New Roman"/>
        </w:rPr>
      </w:pPr>
      <w:r w:rsidRPr="009E67D8">
        <w:rPr>
          <w:rFonts w:ascii="Times New Roman" w:eastAsia="Times New Roman" w:hAnsi="Times New Roman" w:cs="Times New Roman"/>
          <w:b/>
          <w:i/>
        </w:rPr>
        <w:t xml:space="preserve"> </w:t>
      </w:r>
      <w:r w:rsidRPr="009E67D8">
        <w:rPr>
          <w:rFonts w:ascii="Arial" w:eastAsia="Times New Roman" w:hAnsi="Arial" w:cs="Arial"/>
          <w:b/>
          <w:sz w:val="23"/>
          <w:szCs w:val="23"/>
        </w:rPr>
        <w:t>Nurse aide competency evaluation</w:t>
      </w:r>
      <w:r w:rsidRPr="002512B6">
        <w:rPr>
          <w:rFonts w:ascii="Arial" w:eastAsia="Times New Roman" w:hAnsi="Arial" w:cs="Arial"/>
          <w:sz w:val="23"/>
          <w:szCs w:val="23"/>
        </w:rPr>
        <w:t xml:space="preserve">. A competency evaluation program shall contain a </w:t>
      </w:r>
      <w:r w:rsidR="00A267AE">
        <w:rPr>
          <w:rFonts w:ascii="Arial" w:eastAsia="Times New Roman" w:hAnsi="Arial" w:cs="Arial"/>
          <w:sz w:val="23"/>
          <w:szCs w:val="23"/>
        </w:rPr>
        <w:t xml:space="preserve">   </w:t>
      </w:r>
      <w:r w:rsidRPr="002512B6">
        <w:rPr>
          <w:rFonts w:ascii="Arial" w:eastAsia="Times New Roman" w:hAnsi="Arial" w:cs="Arial"/>
          <w:sz w:val="23"/>
          <w:szCs w:val="23"/>
        </w:rPr>
        <w:t>written or</w:t>
      </w:r>
      <w:r w:rsidR="009E67D8">
        <w:rPr>
          <w:rFonts w:ascii="Arial" w:eastAsia="Times New Roman" w:hAnsi="Arial" w:cs="Arial"/>
          <w:sz w:val="23"/>
          <w:szCs w:val="23"/>
        </w:rPr>
        <w:t xml:space="preserve"> </w:t>
      </w:r>
      <w:r w:rsidRPr="002512B6">
        <w:rPr>
          <w:rFonts w:ascii="Arial" w:eastAsia="Times New Roman" w:hAnsi="Arial" w:cs="Arial"/>
          <w:sz w:val="23"/>
          <w:szCs w:val="23"/>
        </w:rPr>
        <w:t xml:space="preserve">oral portion and a skills demonstration portion. </w:t>
      </w:r>
    </w:p>
    <w:p w:rsidR="009E67D8" w:rsidRDefault="00DD0F60" w:rsidP="00E30757">
      <w:pPr>
        <w:spacing w:after="0"/>
        <w:ind w:left="720"/>
        <w:rPr>
          <w:rFonts w:ascii="Arial" w:eastAsia="Times New Roman" w:hAnsi="Arial" w:cs="Arial"/>
          <w:sz w:val="23"/>
          <w:szCs w:val="23"/>
        </w:rPr>
      </w:pPr>
      <w:r w:rsidRPr="002512B6">
        <w:rPr>
          <w:rFonts w:ascii="Arial" w:eastAsia="Times New Roman" w:hAnsi="Arial" w:cs="Arial"/>
          <w:sz w:val="23"/>
          <w:szCs w:val="23"/>
        </w:rPr>
        <w:t>a. Notification to person. The department of inspections and appeals shall advise in advance any person who</w:t>
      </w:r>
      <w:r w:rsidR="009E67D8">
        <w:rPr>
          <w:rFonts w:ascii="Arial" w:eastAsia="Times New Roman" w:hAnsi="Arial" w:cs="Arial"/>
          <w:sz w:val="23"/>
          <w:szCs w:val="23"/>
        </w:rPr>
        <w:t xml:space="preserve"> takes the competency evaluation</w:t>
      </w:r>
      <w:r w:rsidRPr="002512B6">
        <w:rPr>
          <w:rFonts w:ascii="Arial" w:eastAsia="Times New Roman" w:hAnsi="Arial" w:cs="Arial"/>
          <w:sz w:val="23"/>
          <w:szCs w:val="23"/>
        </w:rPr>
        <w:t xml:space="preserve"> that a record of the successful completion of the evaluation will be included in the state’s nurse aide</w:t>
      </w:r>
      <w:r w:rsidR="009E67D8">
        <w:rPr>
          <w:rFonts w:ascii="Arial" w:eastAsia="Times New Roman" w:hAnsi="Arial" w:cs="Arial"/>
          <w:sz w:val="23"/>
          <w:szCs w:val="23"/>
        </w:rPr>
        <w:t xml:space="preserve"> </w:t>
      </w:r>
      <w:r w:rsidRPr="002512B6">
        <w:rPr>
          <w:rFonts w:ascii="Arial" w:eastAsia="Times New Roman" w:hAnsi="Arial" w:cs="Arial"/>
          <w:sz w:val="23"/>
          <w:szCs w:val="23"/>
        </w:rPr>
        <w:t>registry.</w:t>
      </w:r>
    </w:p>
    <w:p w:rsidR="007B578B" w:rsidRDefault="00DD0F60" w:rsidP="009E67D8">
      <w:pPr>
        <w:spacing w:after="0"/>
        <w:ind w:firstLine="720"/>
        <w:rPr>
          <w:rFonts w:ascii="Arial" w:eastAsia="Times New Roman" w:hAnsi="Arial" w:cs="Arial"/>
          <w:sz w:val="23"/>
          <w:szCs w:val="23"/>
        </w:rPr>
      </w:pPr>
      <w:r w:rsidRPr="002512B6">
        <w:rPr>
          <w:rFonts w:ascii="Arial" w:eastAsia="Times New Roman" w:hAnsi="Arial" w:cs="Arial"/>
          <w:sz w:val="23"/>
          <w:szCs w:val="23"/>
        </w:rPr>
        <w:t xml:space="preserve"> b. Content of the competency evaluation program. </w:t>
      </w:r>
    </w:p>
    <w:p w:rsidR="009E67D8" w:rsidRDefault="00DD0F60" w:rsidP="007B578B">
      <w:pPr>
        <w:spacing w:after="0"/>
        <w:rPr>
          <w:rFonts w:ascii="Arial" w:eastAsia="Times New Roman" w:hAnsi="Arial" w:cs="Arial"/>
          <w:sz w:val="23"/>
          <w:szCs w:val="23"/>
        </w:rPr>
      </w:pPr>
      <w:r w:rsidRPr="007B578B">
        <w:rPr>
          <w:rFonts w:ascii="Arial" w:eastAsia="Times New Roman" w:hAnsi="Arial" w:cs="Arial"/>
          <w:b/>
          <w:sz w:val="23"/>
          <w:szCs w:val="23"/>
        </w:rPr>
        <w:t>Wr</w:t>
      </w:r>
      <w:r w:rsidR="009E67D8" w:rsidRPr="007B578B">
        <w:rPr>
          <w:rFonts w:ascii="Arial" w:eastAsia="Times New Roman" w:hAnsi="Arial" w:cs="Arial"/>
          <w:b/>
          <w:sz w:val="23"/>
          <w:szCs w:val="23"/>
        </w:rPr>
        <w:t>itten or oral examinations</w:t>
      </w:r>
      <w:r w:rsidR="009E67D8">
        <w:rPr>
          <w:rFonts w:ascii="Arial" w:eastAsia="Times New Roman" w:hAnsi="Arial" w:cs="Arial"/>
          <w:sz w:val="23"/>
          <w:szCs w:val="23"/>
        </w:rPr>
        <w:t>. The</w:t>
      </w:r>
      <w:r w:rsidRPr="002512B6">
        <w:rPr>
          <w:rFonts w:ascii="Arial" w:eastAsia="Times New Roman" w:hAnsi="Arial" w:cs="Arial"/>
          <w:sz w:val="23"/>
          <w:szCs w:val="23"/>
        </w:rPr>
        <w:t xml:space="preserve"> competency evaluation shall: </w:t>
      </w:r>
    </w:p>
    <w:p w:rsidR="009E67D8" w:rsidRDefault="002D484F" w:rsidP="009E67D8">
      <w:pPr>
        <w:spacing w:after="0"/>
        <w:ind w:firstLine="720"/>
        <w:rPr>
          <w:rFonts w:ascii="Arial" w:eastAsia="Times New Roman" w:hAnsi="Arial" w:cs="Arial"/>
          <w:sz w:val="23"/>
          <w:szCs w:val="23"/>
        </w:rPr>
      </w:pPr>
      <w:r>
        <w:rPr>
          <w:rFonts w:ascii="Arial" w:eastAsia="Times New Roman" w:hAnsi="Arial" w:cs="Arial"/>
          <w:sz w:val="23"/>
          <w:szCs w:val="23"/>
        </w:rPr>
        <w:t>a</w:t>
      </w:r>
      <w:r w:rsidR="00DD0F60" w:rsidRPr="002512B6">
        <w:rPr>
          <w:rFonts w:ascii="Arial" w:eastAsia="Times New Roman" w:hAnsi="Arial" w:cs="Arial"/>
          <w:sz w:val="23"/>
          <w:szCs w:val="23"/>
        </w:rPr>
        <w:t>. Allow an aide to choose between a written and oral examination.</w:t>
      </w:r>
    </w:p>
    <w:p w:rsidR="009E67D8" w:rsidRDefault="002D484F" w:rsidP="009E67D8">
      <w:pPr>
        <w:spacing w:after="0"/>
        <w:ind w:firstLine="720"/>
        <w:rPr>
          <w:rFonts w:ascii="Arial" w:eastAsia="Times New Roman" w:hAnsi="Arial" w:cs="Arial"/>
          <w:sz w:val="23"/>
          <w:szCs w:val="23"/>
        </w:rPr>
      </w:pPr>
      <w:r>
        <w:rPr>
          <w:rFonts w:ascii="Arial" w:eastAsia="Times New Roman" w:hAnsi="Arial" w:cs="Arial"/>
          <w:sz w:val="23"/>
          <w:szCs w:val="23"/>
        </w:rPr>
        <w:t>b</w:t>
      </w:r>
      <w:r w:rsidR="00DD0F60" w:rsidRPr="002512B6">
        <w:rPr>
          <w:rFonts w:ascii="Arial" w:eastAsia="Times New Roman" w:hAnsi="Arial" w:cs="Arial"/>
          <w:sz w:val="23"/>
          <w:szCs w:val="23"/>
        </w:rPr>
        <w:t xml:space="preserve">. Address each of the course requirements listed in 81.16(3)“b.” </w:t>
      </w:r>
    </w:p>
    <w:p w:rsidR="009E67D8" w:rsidRDefault="002D484F" w:rsidP="00E30757">
      <w:pPr>
        <w:spacing w:after="0"/>
        <w:ind w:left="720"/>
        <w:rPr>
          <w:rFonts w:ascii="Arial" w:eastAsia="Times New Roman" w:hAnsi="Arial" w:cs="Arial"/>
          <w:sz w:val="23"/>
          <w:szCs w:val="23"/>
        </w:rPr>
      </w:pPr>
      <w:r>
        <w:rPr>
          <w:rFonts w:ascii="Arial" w:eastAsia="Times New Roman" w:hAnsi="Arial" w:cs="Arial"/>
          <w:sz w:val="23"/>
          <w:szCs w:val="23"/>
        </w:rPr>
        <w:t>c</w:t>
      </w:r>
      <w:r w:rsidR="00DD0F60" w:rsidRPr="002512B6">
        <w:rPr>
          <w:rFonts w:ascii="Arial" w:eastAsia="Times New Roman" w:hAnsi="Arial" w:cs="Arial"/>
          <w:sz w:val="23"/>
          <w:szCs w:val="23"/>
        </w:rPr>
        <w:t xml:space="preserve">. Be developed from a pool of test questions, only a portion of which is used in any one examination. </w:t>
      </w:r>
    </w:p>
    <w:p w:rsidR="009E67D8" w:rsidRDefault="002D484F" w:rsidP="00E30757">
      <w:pPr>
        <w:spacing w:after="0"/>
        <w:ind w:left="720"/>
        <w:rPr>
          <w:rFonts w:ascii="Arial" w:eastAsia="Times New Roman" w:hAnsi="Arial" w:cs="Arial"/>
          <w:sz w:val="23"/>
          <w:szCs w:val="23"/>
        </w:rPr>
      </w:pPr>
      <w:r>
        <w:rPr>
          <w:rFonts w:ascii="Arial" w:eastAsia="Times New Roman" w:hAnsi="Arial" w:cs="Arial"/>
          <w:sz w:val="23"/>
          <w:szCs w:val="23"/>
        </w:rPr>
        <w:t>d</w:t>
      </w:r>
      <w:r w:rsidR="009E67D8">
        <w:rPr>
          <w:rFonts w:ascii="Arial" w:eastAsia="Times New Roman" w:hAnsi="Arial" w:cs="Arial"/>
          <w:sz w:val="23"/>
          <w:szCs w:val="23"/>
        </w:rPr>
        <w:t xml:space="preserve">. Use a system that prevents </w:t>
      </w:r>
      <w:r w:rsidR="00DD0F60" w:rsidRPr="002512B6">
        <w:rPr>
          <w:rFonts w:ascii="Arial" w:eastAsia="Times New Roman" w:hAnsi="Arial" w:cs="Arial"/>
          <w:sz w:val="23"/>
          <w:szCs w:val="23"/>
        </w:rPr>
        <w:t xml:space="preserve">disclosure of both the pool of questions and the individual competency evaluations. </w:t>
      </w:r>
    </w:p>
    <w:p w:rsidR="009E67D8" w:rsidRDefault="002D484F" w:rsidP="009E67D8">
      <w:pPr>
        <w:spacing w:after="0"/>
        <w:ind w:firstLine="720"/>
        <w:rPr>
          <w:rFonts w:ascii="Arial" w:eastAsia="Times New Roman" w:hAnsi="Arial" w:cs="Arial"/>
          <w:sz w:val="23"/>
          <w:szCs w:val="23"/>
        </w:rPr>
      </w:pPr>
      <w:r>
        <w:rPr>
          <w:rFonts w:ascii="Arial" w:eastAsia="Times New Roman" w:hAnsi="Arial" w:cs="Arial"/>
          <w:sz w:val="23"/>
          <w:szCs w:val="23"/>
        </w:rPr>
        <w:t>e</w:t>
      </w:r>
      <w:r w:rsidR="00DD0F60" w:rsidRPr="002512B6">
        <w:rPr>
          <w:rFonts w:ascii="Arial" w:eastAsia="Times New Roman" w:hAnsi="Arial" w:cs="Arial"/>
          <w:sz w:val="23"/>
          <w:szCs w:val="23"/>
        </w:rPr>
        <w:t xml:space="preserve">. If oral, be read from a prepared text in a neutral manner. </w:t>
      </w:r>
    </w:p>
    <w:p w:rsidR="009E67D8" w:rsidRDefault="002D484F" w:rsidP="00E30757">
      <w:pPr>
        <w:spacing w:after="0"/>
        <w:ind w:left="720"/>
        <w:rPr>
          <w:rFonts w:ascii="Arial" w:eastAsia="Times New Roman" w:hAnsi="Arial" w:cs="Arial"/>
          <w:sz w:val="23"/>
          <w:szCs w:val="23"/>
        </w:rPr>
      </w:pPr>
      <w:r>
        <w:rPr>
          <w:rFonts w:ascii="Arial" w:eastAsia="Times New Roman" w:hAnsi="Arial" w:cs="Arial"/>
          <w:sz w:val="23"/>
          <w:szCs w:val="23"/>
        </w:rPr>
        <w:t>f</w:t>
      </w:r>
      <w:r w:rsidR="00DD0F60" w:rsidRPr="002512B6">
        <w:rPr>
          <w:rFonts w:ascii="Arial" w:eastAsia="Times New Roman" w:hAnsi="Arial" w:cs="Arial"/>
          <w:sz w:val="23"/>
          <w:szCs w:val="23"/>
        </w:rPr>
        <w:t>. Be tested for r</w:t>
      </w:r>
      <w:r w:rsidR="009E67D8">
        <w:rPr>
          <w:rFonts w:ascii="Arial" w:eastAsia="Times New Roman" w:hAnsi="Arial" w:cs="Arial"/>
          <w:sz w:val="23"/>
          <w:szCs w:val="23"/>
        </w:rPr>
        <w:t>eliability and validity using a</w:t>
      </w:r>
      <w:r w:rsidR="00DD0F60" w:rsidRPr="002512B6">
        <w:rPr>
          <w:rFonts w:ascii="Arial" w:eastAsia="Times New Roman" w:hAnsi="Arial" w:cs="Arial"/>
          <w:sz w:val="23"/>
          <w:szCs w:val="23"/>
        </w:rPr>
        <w:t xml:space="preserve"> nationally recognized standard as determined by the department of education. </w:t>
      </w:r>
    </w:p>
    <w:p w:rsidR="00D2511B" w:rsidRDefault="002D484F" w:rsidP="00E30757">
      <w:pPr>
        <w:spacing w:after="0"/>
        <w:ind w:left="720"/>
        <w:rPr>
          <w:rFonts w:ascii="Arial" w:eastAsia="Times New Roman" w:hAnsi="Arial" w:cs="Arial"/>
          <w:sz w:val="23"/>
          <w:szCs w:val="23"/>
        </w:rPr>
      </w:pPr>
      <w:r>
        <w:rPr>
          <w:rFonts w:ascii="Arial" w:eastAsia="Times New Roman" w:hAnsi="Arial" w:cs="Arial"/>
          <w:sz w:val="23"/>
          <w:szCs w:val="23"/>
        </w:rPr>
        <w:t>g</w:t>
      </w:r>
      <w:r w:rsidR="009E67D8">
        <w:rPr>
          <w:rFonts w:ascii="Arial" w:eastAsia="Times New Roman" w:hAnsi="Arial" w:cs="Arial"/>
          <w:sz w:val="23"/>
          <w:szCs w:val="23"/>
        </w:rPr>
        <w:t xml:space="preserve">. Be in </w:t>
      </w:r>
      <w:r w:rsidR="001551F2">
        <w:rPr>
          <w:rFonts w:ascii="Arial" w:eastAsia="Times New Roman" w:hAnsi="Arial" w:cs="Arial"/>
          <w:sz w:val="23"/>
          <w:szCs w:val="23"/>
        </w:rPr>
        <w:t>English,</w:t>
      </w:r>
      <w:r w:rsidR="001551F2" w:rsidRPr="002512B6">
        <w:rPr>
          <w:rFonts w:ascii="Arial" w:eastAsia="Times New Roman" w:hAnsi="Arial" w:cs="Arial"/>
          <w:sz w:val="23"/>
          <w:szCs w:val="23"/>
        </w:rPr>
        <w:t xml:space="preserve"> unless</w:t>
      </w:r>
      <w:r w:rsidR="00DD0F60" w:rsidRPr="002512B6">
        <w:rPr>
          <w:rFonts w:ascii="Arial" w:eastAsia="Times New Roman" w:hAnsi="Arial" w:cs="Arial"/>
          <w:sz w:val="23"/>
          <w:szCs w:val="23"/>
        </w:rPr>
        <w:t xml:space="preserve"> the prevailing language used in the facility where a nurse aide will be working is other than English. </w:t>
      </w:r>
    </w:p>
    <w:p w:rsidR="007B578B" w:rsidRDefault="00DD0F60" w:rsidP="00DD0F60">
      <w:pPr>
        <w:spacing w:after="0"/>
        <w:rPr>
          <w:rFonts w:ascii="Arial" w:eastAsia="Times New Roman" w:hAnsi="Arial" w:cs="Arial"/>
          <w:sz w:val="23"/>
          <w:szCs w:val="23"/>
        </w:rPr>
      </w:pPr>
      <w:r w:rsidRPr="002512B6">
        <w:rPr>
          <w:rFonts w:ascii="Arial" w:eastAsia="Times New Roman" w:hAnsi="Arial" w:cs="Arial"/>
          <w:sz w:val="23"/>
          <w:szCs w:val="23"/>
        </w:rPr>
        <w:t xml:space="preserve"> </w:t>
      </w:r>
      <w:r w:rsidRPr="009E67D8">
        <w:rPr>
          <w:rFonts w:ascii="Arial" w:eastAsia="Times New Roman" w:hAnsi="Arial" w:cs="Arial"/>
          <w:b/>
          <w:sz w:val="23"/>
          <w:szCs w:val="23"/>
        </w:rPr>
        <w:t>Demonstration of skills</w:t>
      </w:r>
      <w:r w:rsidRPr="002512B6">
        <w:rPr>
          <w:rFonts w:ascii="Arial" w:eastAsia="Times New Roman" w:hAnsi="Arial" w:cs="Arial"/>
          <w:sz w:val="23"/>
          <w:szCs w:val="23"/>
        </w:rPr>
        <w:t>. The skills demonstratio</w:t>
      </w:r>
      <w:r w:rsidR="00D2511B">
        <w:rPr>
          <w:rFonts w:ascii="Arial" w:eastAsia="Times New Roman" w:hAnsi="Arial" w:cs="Arial"/>
          <w:sz w:val="23"/>
          <w:szCs w:val="23"/>
        </w:rPr>
        <w:t xml:space="preserve">n evaluation shall consist of a </w:t>
      </w:r>
      <w:r w:rsidRPr="002512B6">
        <w:rPr>
          <w:rFonts w:ascii="Arial" w:eastAsia="Times New Roman" w:hAnsi="Arial" w:cs="Arial"/>
          <w:sz w:val="23"/>
          <w:szCs w:val="23"/>
        </w:rPr>
        <w:t xml:space="preserve"> demonstration of randomly selected items drawn from a pool consisting of tasks generally performed by nurse aides. This pool of skills shall include </w:t>
      </w:r>
      <w:proofErr w:type="gramStart"/>
      <w:r w:rsidRPr="002512B6">
        <w:rPr>
          <w:rFonts w:ascii="Arial" w:eastAsia="Times New Roman" w:hAnsi="Arial" w:cs="Arial"/>
          <w:sz w:val="23"/>
          <w:szCs w:val="23"/>
        </w:rPr>
        <w:t>all of</w:t>
      </w:r>
      <w:proofErr w:type="gramEnd"/>
      <w:r w:rsidRPr="002512B6">
        <w:rPr>
          <w:rFonts w:ascii="Arial" w:eastAsia="Times New Roman" w:hAnsi="Arial" w:cs="Arial"/>
          <w:sz w:val="23"/>
          <w:szCs w:val="23"/>
        </w:rPr>
        <w:t xml:space="preserve"> the personal care skills listed in 81.16(3)“b”(3). c. </w:t>
      </w:r>
    </w:p>
    <w:p w:rsidR="007B578B" w:rsidRDefault="00DD0F60" w:rsidP="00DD0F60">
      <w:pPr>
        <w:spacing w:after="0"/>
        <w:rPr>
          <w:rFonts w:ascii="Arial" w:eastAsia="Times New Roman" w:hAnsi="Arial" w:cs="Arial"/>
          <w:sz w:val="23"/>
          <w:szCs w:val="23"/>
        </w:rPr>
      </w:pPr>
      <w:r w:rsidRPr="007B578B">
        <w:rPr>
          <w:rFonts w:ascii="Arial" w:eastAsia="Times New Roman" w:hAnsi="Arial" w:cs="Arial"/>
          <w:b/>
          <w:sz w:val="23"/>
          <w:szCs w:val="23"/>
        </w:rPr>
        <w:t>Administration of the competency evaluation</w:t>
      </w:r>
      <w:r w:rsidRPr="002512B6">
        <w:rPr>
          <w:rFonts w:ascii="Arial" w:eastAsia="Times New Roman" w:hAnsi="Arial" w:cs="Arial"/>
          <w:sz w:val="23"/>
          <w:szCs w:val="23"/>
        </w:rPr>
        <w:t xml:space="preserve">. </w:t>
      </w:r>
    </w:p>
    <w:p w:rsidR="007B578B" w:rsidRDefault="00DD0F60" w:rsidP="007B578B">
      <w:pPr>
        <w:pStyle w:val="ListParagraph"/>
        <w:numPr>
          <w:ilvl w:val="0"/>
          <w:numId w:val="4"/>
        </w:numPr>
        <w:spacing w:after="0"/>
        <w:rPr>
          <w:rFonts w:ascii="Arial" w:eastAsia="Times New Roman" w:hAnsi="Arial" w:cs="Arial"/>
          <w:sz w:val="23"/>
          <w:szCs w:val="23"/>
        </w:rPr>
      </w:pPr>
      <w:r w:rsidRPr="007B578B">
        <w:rPr>
          <w:rFonts w:ascii="Arial" w:eastAsia="Times New Roman" w:hAnsi="Arial" w:cs="Arial"/>
          <w:sz w:val="23"/>
          <w:szCs w:val="23"/>
        </w:rPr>
        <w:t>The competency examination</w:t>
      </w:r>
      <w:r w:rsidR="007B578B" w:rsidRPr="007B578B">
        <w:rPr>
          <w:rFonts w:ascii="Arial" w:eastAsia="Times New Roman" w:hAnsi="Arial" w:cs="Arial"/>
          <w:sz w:val="23"/>
          <w:szCs w:val="23"/>
        </w:rPr>
        <w:t xml:space="preserve"> </w:t>
      </w:r>
      <w:r w:rsidRPr="007B578B">
        <w:rPr>
          <w:rFonts w:ascii="Arial" w:eastAsia="Times New Roman" w:hAnsi="Arial" w:cs="Arial"/>
          <w:sz w:val="23"/>
          <w:szCs w:val="23"/>
        </w:rPr>
        <w:t>shall be administered and evaluated only by an entity approved by the department of inspections</w:t>
      </w:r>
      <w:r w:rsidR="007B578B" w:rsidRPr="007B578B">
        <w:rPr>
          <w:rFonts w:ascii="Arial" w:eastAsia="Times New Roman" w:hAnsi="Arial" w:cs="Arial"/>
          <w:sz w:val="23"/>
          <w:szCs w:val="23"/>
        </w:rPr>
        <w:t xml:space="preserve"> </w:t>
      </w:r>
      <w:r w:rsidRPr="007B578B">
        <w:rPr>
          <w:rFonts w:ascii="Arial" w:eastAsia="Times New Roman" w:hAnsi="Arial" w:cs="Arial"/>
          <w:sz w:val="23"/>
          <w:szCs w:val="23"/>
        </w:rPr>
        <w:t>and appeals, which is neither a skilled nursing facility that partici</w:t>
      </w:r>
      <w:r w:rsidR="007B578B" w:rsidRPr="007B578B">
        <w:rPr>
          <w:rFonts w:ascii="Arial" w:eastAsia="Times New Roman" w:hAnsi="Arial" w:cs="Arial"/>
          <w:sz w:val="23"/>
          <w:szCs w:val="23"/>
        </w:rPr>
        <w:t>pates in Medicare nor a nursing</w:t>
      </w:r>
      <w:r w:rsidRPr="007B578B">
        <w:rPr>
          <w:rFonts w:ascii="Arial" w:eastAsia="Times New Roman" w:hAnsi="Arial" w:cs="Arial"/>
          <w:sz w:val="23"/>
          <w:szCs w:val="23"/>
        </w:rPr>
        <w:t xml:space="preserve"> facility that participates in Medicaid. </w:t>
      </w:r>
    </w:p>
    <w:p w:rsidR="007B578B" w:rsidRDefault="00DD0F60" w:rsidP="00DD0F60">
      <w:pPr>
        <w:pStyle w:val="ListParagraph"/>
        <w:numPr>
          <w:ilvl w:val="0"/>
          <w:numId w:val="4"/>
        </w:numPr>
        <w:spacing w:after="0"/>
        <w:rPr>
          <w:rFonts w:ascii="Arial" w:eastAsia="Times New Roman" w:hAnsi="Arial" w:cs="Arial"/>
          <w:sz w:val="23"/>
          <w:szCs w:val="23"/>
        </w:rPr>
      </w:pPr>
      <w:r w:rsidRPr="007B578B">
        <w:rPr>
          <w:rFonts w:ascii="Arial" w:eastAsia="Times New Roman" w:hAnsi="Arial" w:cs="Arial"/>
          <w:sz w:val="23"/>
          <w:szCs w:val="23"/>
        </w:rPr>
        <w:lastRenderedPageBreak/>
        <w:t>Charging nurse aides for c</w:t>
      </w:r>
      <w:r w:rsidR="007B578B">
        <w:rPr>
          <w:rFonts w:ascii="Arial" w:eastAsia="Times New Roman" w:hAnsi="Arial" w:cs="Arial"/>
          <w:sz w:val="23"/>
          <w:szCs w:val="23"/>
        </w:rPr>
        <w:t xml:space="preserve">ompetency testing is prohibited </w:t>
      </w:r>
      <w:r w:rsidRPr="007B578B">
        <w:rPr>
          <w:rFonts w:ascii="Arial" w:eastAsia="Times New Roman" w:hAnsi="Arial" w:cs="Arial"/>
          <w:sz w:val="23"/>
          <w:szCs w:val="23"/>
        </w:rPr>
        <w:t>in accordance with 81.16(3)“c.”</w:t>
      </w:r>
    </w:p>
    <w:p w:rsidR="007B578B" w:rsidRPr="002D484F" w:rsidRDefault="00DD0F60" w:rsidP="002D484F">
      <w:pPr>
        <w:pStyle w:val="ListParagraph"/>
        <w:numPr>
          <w:ilvl w:val="0"/>
          <w:numId w:val="4"/>
        </w:numPr>
        <w:spacing w:after="0"/>
        <w:rPr>
          <w:rFonts w:ascii="Arial" w:eastAsia="Times New Roman" w:hAnsi="Arial" w:cs="Arial"/>
          <w:sz w:val="23"/>
          <w:szCs w:val="23"/>
        </w:rPr>
      </w:pPr>
      <w:r w:rsidRPr="002D484F">
        <w:rPr>
          <w:rFonts w:ascii="Arial" w:eastAsia="Times New Roman" w:hAnsi="Arial" w:cs="Arial"/>
          <w:sz w:val="23"/>
          <w:szCs w:val="23"/>
        </w:rPr>
        <w:t>The skills demonstration p</w:t>
      </w:r>
      <w:r w:rsidR="00E30757">
        <w:rPr>
          <w:rFonts w:ascii="Arial" w:eastAsia="Times New Roman" w:hAnsi="Arial" w:cs="Arial"/>
          <w:sz w:val="23"/>
          <w:szCs w:val="23"/>
        </w:rPr>
        <w:t xml:space="preserve">art of the evaluation shall be </w:t>
      </w:r>
      <w:r w:rsidRPr="002D484F">
        <w:rPr>
          <w:rFonts w:ascii="Arial" w:eastAsia="Times New Roman" w:hAnsi="Arial" w:cs="Arial"/>
          <w:sz w:val="23"/>
          <w:szCs w:val="23"/>
        </w:rPr>
        <w:t>performed in a facility or laboratory setting comparable to the s</w:t>
      </w:r>
      <w:r w:rsidR="007B578B" w:rsidRPr="002D484F">
        <w:rPr>
          <w:rFonts w:ascii="Arial" w:eastAsia="Times New Roman" w:hAnsi="Arial" w:cs="Arial"/>
          <w:sz w:val="23"/>
          <w:szCs w:val="23"/>
        </w:rPr>
        <w:t xml:space="preserve">etting in which the person will </w:t>
      </w:r>
      <w:r w:rsidRPr="002D484F">
        <w:rPr>
          <w:rFonts w:ascii="Arial" w:eastAsia="Times New Roman" w:hAnsi="Arial" w:cs="Arial"/>
          <w:sz w:val="23"/>
          <w:szCs w:val="23"/>
        </w:rPr>
        <w:t xml:space="preserve">function as a nurse aide and shall be administered and evaluated by a registered nurse with at least one year’s experience in providing care for the elderly or the chronically ill of any age. </w:t>
      </w:r>
    </w:p>
    <w:p w:rsidR="001A16C5" w:rsidRPr="001A16C5" w:rsidRDefault="007B578B" w:rsidP="001A16C5">
      <w:pPr>
        <w:pStyle w:val="ListParagraph"/>
        <w:numPr>
          <w:ilvl w:val="0"/>
          <w:numId w:val="4"/>
        </w:numPr>
        <w:spacing w:after="0"/>
        <w:rPr>
          <w:rFonts w:ascii="Arial" w:eastAsia="Times New Roman" w:hAnsi="Arial" w:cs="Arial"/>
          <w:sz w:val="23"/>
          <w:szCs w:val="23"/>
        </w:rPr>
      </w:pPr>
      <w:r w:rsidRPr="001A16C5">
        <w:rPr>
          <w:rFonts w:ascii="Arial" w:eastAsia="Times New Roman" w:hAnsi="Arial" w:cs="Arial"/>
          <w:sz w:val="23"/>
          <w:szCs w:val="23"/>
        </w:rPr>
        <w:t>Facility</w:t>
      </w:r>
      <w:r w:rsidR="00DD0F60" w:rsidRPr="001A16C5">
        <w:rPr>
          <w:rFonts w:ascii="Arial" w:eastAsia="Times New Roman" w:hAnsi="Arial" w:cs="Arial"/>
          <w:sz w:val="23"/>
          <w:szCs w:val="23"/>
        </w:rPr>
        <w:t xml:space="preserve"> proctoring of the competency evaluation. Ch 81, p.64 </w:t>
      </w:r>
    </w:p>
    <w:p w:rsidR="007B578B" w:rsidRPr="001A16C5" w:rsidRDefault="007B578B" w:rsidP="001A16C5">
      <w:pPr>
        <w:pStyle w:val="ListParagraph"/>
        <w:spacing w:after="0"/>
        <w:ind w:left="1440"/>
        <w:rPr>
          <w:rFonts w:ascii="Arial" w:eastAsia="Times New Roman" w:hAnsi="Arial" w:cs="Arial"/>
          <w:sz w:val="23"/>
          <w:szCs w:val="23"/>
        </w:rPr>
      </w:pPr>
      <w:r w:rsidRPr="001A16C5">
        <w:rPr>
          <w:rFonts w:ascii="Arial" w:eastAsia="Times New Roman" w:hAnsi="Arial" w:cs="Arial"/>
          <w:sz w:val="23"/>
          <w:szCs w:val="23"/>
        </w:rPr>
        <w:t xml:space="preserve">4.1 </w:t>
      </w:r>
      <w:r w:rsidRPr="001A16C5">
        <w:rPr>
          <w:rFonts w:ascii="Arial" w:eastAsia="Times New Roman" w:hAnsi="Arial" w:cs="Arial"/>
          <w:sz w:val="23"/>
          <w:szCs w:val="23"/>
        </w:rPr>
        <w:tab/>
        <w:t>The</w:t>
      </w:r>
      <w:r w:rsidR="00DD0F60" w:rsidRPr="001A16C5">
        <w:rPr>
          <w:rFonts w:ascii="Arial" w:eastAsia="Times New Roman" w:hAnsi="Arial" w:cs="Arial"/>
          <w:sz w:val="23"/>
          <w:szCs w:val="23"/>
        </w:rPr>
        <w:t xml:space="preserve"> competency evaluation may, at the nurse aide’s option, be conduc</w:t>
      </w:r>
      <w:r w:rsidRPr="001A16C5">
        <w:rPr>
          <w:rFonts w:ascii="Arial" w:eastAsia="Times New Roman" w:hAnsi="Arial" w:cs="Arial"/>
          <w:sz w:val="23"/>
          <w:szCs w:val="23"/>
        </w:rPr>
        <w:t xml:space="preserve">ted at the facility in which the </w:t>
      </w:r>
      <w:r w:rsidR="00DD0F60" w:rsidRPr="001A16C5">
        <w:rPr>
          <w:rFonts w:ascii="Arial" w:eastAsia="Times New Roman" w:hAnsi="Arial" w:cs="Arial"/>
          <w:sz w:val="23"/>
          <w:szCs w:val="23"/>
        </w:rPr>
        <w:t xml:space="preserve">nurse aide is or will be employed unless the facility is prohibited from being a competency evaluation site.  </w:t>
      </w:r>
    </w:p>
    <w:p w:rsidR="007B578B" w:rsidRDefault="007B578B" w:rsidP="00E30757">
      <w:pPr>
        <w:pStyle w:val="ListParagraph"/>
        <w:spacing w:after="0"/>
        <w:ind w:left="1440"/>
        <w:rPr>
          <w:rFonts w:ascii="Arial" w:eastAsia="Times New Roman" w:hAnsi="Arial" w:cs="Arial"/>
          <w:sz w:val="23"/>
          <w:szCs w:val="23"/>
        </w:rPr>
      </w:pPr>
      <w:r>
        <w:rPr>
          <w:rFonts w:ascii="Arial" w:eastAsia="Times New Roman" w:hAnsi="Arial" w:cs="Arial"/>
          <w:sz w:val="23"/>
          <w:szCs w:val="23"/>
        </w:rPr>
        <w:t>4.2</w:t>
      </w:r>
      <w:r w:rsidR="00DD0F60" w:rsidRPr="002512B6">
        <w:rPr>
          <w:rFonts w:ascii="Arial" w:eastAsia="Times New Roman" w:hAnsi="Arial" w:cs="Arial"/>
          <w:sz w:val="23"/>
          <w:szCs w:val="23"/>
        </w:rPr>
        <w:t xml:space="preserve"> </w:t>
      </w:r>
      <w:r>
        <w:rPr>
          <w:rFonts w:ascii="Arial" w:eastAsia="Times New Roman" w:hAnsi="Arial" w:cs="Arial"/>
          <w:sz w:val="23"/>
          <w:szCs w:val="23"/>
        </w:rPr>
        <w:tab/>
      </w:r>
      <w:r w:rsidR="00DD0F60" w:rsidRPr="002512B6">
        <w:rPr>
          <w:rFonts w:ascii="Arial" w:eastAsia="Times New Roman" w:hAnsi="Arial" w:cs="Arial"/>
          <w:sz w:val="23"/>
          <w:szCs w:val="23"/>
        </w:rPr>
        <w:t>The department of inspections and appeals may permit the competency evaluation to be proctored by facility personnel if the department of inspections and appeals finds</w:t>
      </w:r>
      <w:r>
        <w:rPr>
          <w:rFonts w:ascii="Arial" w:eastAsia="Times New Roman" w:hAnsi="Arial" w:cs="Arial"/>
          <w:sz w:val="23"/>
          <w:szCs w:val="23"/>
        </w:rPr>
        <w:t xml:space="preserve"> </w:t>
      </w:r>
      <w:r w:rsidR="00DD0F60" w:rsidRPr="002512B6">
        <w:rPr>
          <w:rFonts w:ascii="Arial" w:eastAsia="Times New Roman" w:hAnsi="Arial" w:cs="Arial"/>
          <w:sz w:val="23"/>
          <w:szCs w:val="23"/>
        </w:rPr>
        <w:t xml:space="preserve">that the procedure adopted by the facility ensures that the competency evaluation program: </w:t>
      </w:r>
    </w:p>
    <w:p w:rsidR="007B578B" w:rsidRDefault="002D484F" w:rsidP="007B578B">
      <w:pPr>
        <w:pStyle w:val="ListParagraph"/>
        <w:spacing w:after="0"/>
        <w:ind w:firstLine="720"/>
        <w:rPr>
          <w:rFonts w:ascii="Arial" w:eastAsia="Times New Roman" w:hAnsi="Arial" w:cs="Arial"/>
          <w:sz w:val="23"/>
          <w:szCs w:val="23"/>
        </w:rPr>
      </w:pPr>
      <w:r>
        <w:rPr>
          <w:rFonts w:ascii="Arial" w:eastAsia="Times New Roman" w:hAnsi="Arial" w:cs="Arial"/>
          <w:sz w:val="23"/>
          <w:szCs w:val="23"/>
        </w:rPr>
        <w:t>a</w:t>
      </w:r>
      <w:r w:rsidR="007B578B">
        <w:rPr>
          <w:rFonts w:ascii="Arial" w:eastAsia="Times New Roman" w:hAnsi="Arial" w:cs="Arial"/>
          <w:sz w:val="23"/>
          <w:szCs w:val="23"/>
        </w:rPr>
        <w:t xml:space="preserve">. Is </w:t>
      </w:r>
      <w:r w:rsidR="00DD0F60" w:rsidRPr="002512B6">
        <w:rPr>
          <w:rFonts w:ascii="Arial" w:eastAsia="Times New Roman" w:hAnsi="Arial" w:cs="Arial"/>
          <w:sz w:val="23"/>
          <w:szCs w:val="23"/>
        </w:rPr>
        <w:t xml:space="preserve">secure from tampering. </w:t>
      </w:r>
    </w:p>
    <w:p w:rsidR="007B578B" w:rsidRPr="007B578B" w:rsidRDefault="002D484F" w:rsidP="007B578B">
      <w:pPr>
        <w:spacing w:after="0"/>
        <w:ind w:left="1440"/>
        <w:rPr>
          <w:rFonts w:ascii="Arial" w:eastAsia="Times New Roman" w:hAnsi="Arial" w:cs="Arial"/>
          <w:sz w:val="23"/>
          <w:szCs w:val="23"/>
        </w:rPr>
      </w:pPr>
      <w:r>
        <w:rPr>
          <w:rFonts w:ascii="Arial" w:eastAsia="Times New Roman" w:hAnsi="Arial" w:cs="Arial"/>
          <w:sz w:val="23"/>
          <w:szCs w:val="23"/>
        </w:rPr>
        <w:t>b</w:t>
      </w:r>
      <w:r w:rsidR="00DD0F60" w:rsidRPr="007B578B">
        <w:rPr>
          <w:rFonts w:ascii="Arial" w:eastAsia="Times New Roman" w:hAnsi="Arial" w:cs="Arial"/>
          <w:sz w:val="23"/>
          <w:szCs w:val="23"/>
        </w:rPr>
        <w:t xml:space="preserve">. Is standardized and scored by a testing, educational, or other organization approved by the department of inspections and appeals. </w:t>
      </w:r>
    </w:p>
    <w:p w:rsidR="007B578B" w:rsidRDefault="002D484F" w:rsidP="007B578B">
      <w:pPr>
        <w:pStyle w:val="ListParagraph"/>
        <w:spacing w:after="0"/>
        <w:ind w:firstLine="720"/>
        <w:rPr>
          <w:rFonts w:ascii="Arial" w:eastAsia="Times New Roman" w:hAnsi="Arial" w:cs="Arial"/>
          <w:sz w:val="23"/>
          <w:szCs w:val="23"/>
        </w:rPr>
      </w:pPr>
      <w:r>
        <w:rPr>
          <w:rFonts w:ascii="Arial" w:eastAsia="Times New Roman" w:hAnsi="Arial" w:cs="Arial"/>
          <w:sz w:val="23"/>
          <w:szCs w:val="23"/>
        </w:rPr>
        <w:t>c</w:t>
      </w:r>
      <w:r w:rsidR="007B578B">
        <w:rPr>
          <w:rFonts w:ascii="Arial" w:eastAsia="Times New Roman" w:hAnsi="Arial" w:cs="Arial"/>
          <w:sz w:val="23"/>
          <w:szCs w:val="23"/>
        </w:rPr>
        <w:t>. Requires no scoring by</w:t>
      </w:r>
      <w:r w:rsidR="00DD0F60" w:rsidRPr="002512B6">
        <w:rPr>
          <w:rFonts w:ascii="Arial" w:eastAsia="Times New Roman" w:hAnsi="Arial" w:cs="Arial"/>
          <w:sz w:val="23"/>
          <w:szCs w:val="23"/>
        </w:rPr>
        <w:t xml:space="preserve"> facility personnel. </w:t>
      </w:r>
    </w:p>
    <w:p w:rsidR="00DD0F60" w:rsidRPr="002512B6" w:rsidRDefault="00DD0F60" w:rsidP="00DD0F60">
      <w:pPr>
        <w:spacing w:after="0"/>
        <w:rPr>
          <w:rFonts w:ascii="Arial" w:eastAsia="Times New Roman" w:hAnsi="Arial" w:cs="Arial"/>
          <w:sz w:val="23"/>
          <w:szCs w:val="23"/>
        </w:rPr>
      </w:pPr>
      <w:r w:rsidRPr="007B578B">
        <w:rPr>
          <w:rFonts w:ascii="Arial" w:eastAsia="Times New Roman" w:hAnsi="Arial" w:cs="Arial"/>
          <w:sz w:val="23"/>
          <w:szCs w:val="23"/>
        </w:rPr>
        <w:t xml:space="preserve">The department of inspections and appeals shall retract the right to proctor </w:t>
      </w:r>
      <w:r w:rsidRPr="002512B6">
        <w:rPr>
          <w:rFonts w:ascii="Arial" w:eastAsia="Times New Roman" w:hAnsi="Arial" w:cs="Arial"/>
          <w:sz w:val="23"/>
          <w:szCs w:val="23"/>
        </w:rPr>
        <w:t>nurse aide competency evaluations from facilities in which th</w:t>
      </w:r>
      <w:r w:rsidR="007B578B">
        <w:rPr>
          <w:rFonts w:ascii="Arial" w:eastAsia="Times New Roman" w:hAnsi="Arial" w:cs="Arial"/>
          <w:sz w:val="23"/>
          <w:szCs w:val="23"/>
        </w:rPr>
        <w:t xml:space="preserve">e department of inspections and </w:t>
      </w:r>
      <w:r w:rsidRPr="002512B6">
        <w:rPr>
          <w:rFonts w:ascii="Arial" w:eastAsia="Times New Roman" w:hAnsi="Arial" w:cs="Arial"/>
          <w:sz w:val="23"/>
          <w:szCs w:val="23"/>
        </w:rPr>
        <w:t xml:space="preserve">appeals finds any evidence of impropriety, including evidence of tampering by facility staff. </w:t>
      </w:r>
    </w:p>
    <w:p w:rsidR="007B578B" w:rsidRDefault="00DD0F60" w:rsidP="00DD0F60">
      <w:pPr>
        <w:spacing w:after="0"/>
        <w:rPr>
          <w:rFonts w:ascii="Arial" w:eastAsia="Times New Roman" w:hAnsi="Arial" w:cs="Arial"/>
          <w:sz w:val="23"/>
          <w:szCs w:val="23"/>
        </w:rPr>
      </w:pPr>
      <w:r w:rsidRPr="007B578B">
        <w:rPr>
          <w:rFonts w:ascii="Arial" w:eastAsia="Times New Roman" w:hAnsi="Arial" w:cs="Arial"/>
          <w:b/>
          <w:sz w:val="23"/>
          <w:szCs w:val="23"/>
        </w:rPr>
        <w:t>Successful completion of the competency evaluation program</w:t>
      </w:r>
      <w:r w:rsidRPr="002512B6">
        <w:rPr>
          <w:rFonts w:ascii="Arial" w:eastAsia="Times New Roman" w:hAnsi="Arial" w:cs="Arial"/>
          <w:sz w:val="23"/>
          <w:szCs w:val="23"/>
        </w:rPr>
        <w:t xml:space="preserve">. </w:t>
      </w:r>
    </w:p>
    <w:p w:rsidR="007B578B" w:rsidRDefault="007B578B" w:rsidP="00E30757">
      <w:pPr>
        <w:spacing w:after="0"/>
        <w:ind w:left="720"/>
        <w:rPr>
          <w:rFonts w:ascii="Arial" w:eastAsia="Times New Roman" w:hAnsi="Arial" w:cs="Arial"/>
          <w:sz w:val="23"/>
          <w:szCs w:val="23"/>
        </w:rPr>
      </w:pPr>
      <w:r>
        <w:rPr>
          <w:rFonts w:ascii="Arial" w:eastAsia="Times New Roman" w:hAnsi="Arial" w:cs="Arial"/>
          <w:sz w:val="23"/>
          <w:szCs w:val="23"/>
        </w:rPr>
        <w:t>1.</w:t>
      </w:r>
      <w:r w:rsidR="00DD0F60" w:rsidRPr="002512B6">
        <w:rPr>
          <w:rFonts w:ascii="Arial" w:eastAsia="Times New Roman" w:hAnsi="Arial" w:cs="Arial"/>
          <w:sz w:val="23"/>
          <w:szCs w:val="23"/>
        </w:rPr>
        <w:t xml:space="preserve"> A score of 70 </w:t>
      </w:r>
      <w:r>
        <w:rPr>
          <w:rFonts w:ascii="Arial" w:eastAsia="Times New Roman" w:hAnsi="Arial" w:cs="Arial"/>
          <w:sz w:val="23"/>
          <w:szCs w:val="23"/>
        </w:rPr>
        <w:t>percent or above</w:t>
      </w:r>
      <w:r w:rsidR="00DD0F60" w:rsidRPr="002512B6">
        <w:rPr>
          <w:rFonts w:ascii="Arial" w:eastAsia="Times New Roman" w:hAnsi="Arial" w:cs="Arial"/>
          <w:sz w:val="23"/>
          <w:szCs w:val="23"/>
        </w:rPr>
        <w:t xml:space="preserve"> is passing for both the written or oral and skills demonstration parts of the test.</w:t>
      </w:r>
    </w:p>
    <w:p w:rsidR="007B578B" w:rsidRDefault="007B578B" w:rsidP="00E30757">
      <w:pPr>
        <w:spacing w:after="0"/>
        <w:ind w:left="720"/>
        <w:rPr>
          <w:rFonts w:ascii="Arial" w:eastAsia="Times New Roman" w:hAnsi="Arial" w:cs="Arial"/>
          <w:sz w:val="23"/>
          <w:szCs w:val="23"/>
        </w:rPr>
      </w:pPr>
      <w:r>
        <w:rPr>
          <w:rFonts w:ascii="Arial" w:eastAsia="Times New Roman" w:hAnsi="Arial" w:cs="Arial"/>
          <w:sz w:val="23"/>
          <w:szCs w:val="23"/>
        </w:rPr>
        <w:t>2. A record of</w:t>
      </w:r>
      <w:r w:rsidR="00DD0F60" w:rsidRPr="002512B6">
        <w:rPr>
          <w:rFonts w:ascii="Arial" w:eastAsia="Times New Roman" w:hAnsi="Arial" w:cs="Arial"/>
          <w:sz w:val="23"/>
          <w:szCs w:val="23"/>
        </w:rPr>
        <w:t xml:space="preserve"> successful completion of the competency evaluation shall be incl</w:t>
      </w:r>
      <w:r>
        <w:rPr>
          <w:rFonts w:ascii="Arial" w:eastAsia="Times New Roman" w:hAnsi="Arial" w:cs="Arial"/>
          <w:sz w:val="23"/>
          <w:szCs w:val="23"/>
        </w:rPr>
        <w:t xml:space="preserve">uded in the nurse aide registry </w:t>
      </w:r>
      <w:r w:rsidR="00DD0F60" w:rsidRPr="002512B6">
        <w:rPr>
          <w:rFonts w:ascii="Arial" w:eastAsia="Times New Roman" w:hAnsi="Arial" w:cs="Arial"/>
          <w:sz w:val="23"/>
          <w:szCs w:val="23"/>
        </w:rPr>
        <w:t xml:space="preserve">within 30 days of the date the person is found to be competent. </w:t>
      </w:r>
    </w:p>
    <w:p w:rsidR="007B578B" w:rsidRDefault="007B578B" w:rsidP="00E30757">
      <w:pPr>
        <w:spacing w:after="0"/>
        <w:ind w:left="720"/>
        <w:rPr>
          <w:rFonts w:ascii="Arial" w:eastAsia="Times New Roman" w:hAnsi="Arial" w:cs="Arial"/>
          <w:sz w:val="23"/>
          <w:szCs w:val="23"/>
        </w:rPr>
      </w:pPr>
      <w:r>
        <w:rPr>
          <w:rFonts w:ascii="Arial" w:eastAsia="Times New Roman" w:hAnsi="Arial" w:cs="Arial"/>
          <w:sz w:val="23"/>
          <w:szCs w:val="23"/>
        </w:rPr>
        <w:t>3.</w:t>
      </w:r>
      <w:r w:rsidR="00DD0F60" w:rsidRPr="002512B6">
        <w:rPr>
          <w:rFonts w:ascii="Arial" w:eastAsia="Times New Roman" w:hAnsi="Arial" w:cs="Arial"/>
          <w:sz w:val="23"/>
          <w:szCs w:val="23"/>
        </w:rPr>
        <w:t xml:space="preserve"> </w:t>
      </w:r>
      <w:r>
        <w:rPr>
          <w:rFonts w:ascii="Arial" w:eastAsia="Times New Roman" w:hAnsi="Arial" w:cs="Arial"/>
          <w:sz w:val="23"/>
          <w:szCs w:val="23"/>
        </w:rPr>
        <w:t>The competency testing entity</w:t>
      </w:r>
      <w:r w:rsidR="00DD0F60" w:rsidRPr="002512B6">
        <w:rPr>
          <w:rFonts w:ascii="Arial" w:eastAsia="Times New Roman" w:hAnsi="Arial" w:cs="Arial"/>
          <w:sz w:val="23"/>
          <w:szCs w:val="23"/>
        </w:rPr>
        <w:t xml:space="preserve"> shall inform the nurse aide of the test score within 30 calendar days of the completion of the test and shall inform the nurse aide registry of the nurse aide’s scores w</w:t>
      </w:r>
      <w:r>
        <w:rPr>
          <w:rFonts w:ascii="Arial" w:eastAsia="Times New Roman" w:hAnsi="Arial" w:cs="Arial"/>
          <w:sz w:val="23"/>
          <w:szCs w:val="23"/>
        </w:rPr>
        <w:t xml:space="preserve">ithin 20 calendar days after the </w:t>
      </w:r>
      <w:r w:rsidR="00DD0F60" w:rsidRPr="002512B6">
        <w:rPr>
          <w:rFonts w:ascii="Arial" w:eastAsia="Times New Roman" w:hAnsi="Arial" w:cs="Arial"/>
          <w:sz w:val="23"/>
          <w:szCs w:val="23"/>
        </w:rPr>
        <w:t xml:space="preserve">test is administered. </w:t>
      </w:r>
    </w:p>
    <w:p w:rsidR="007B578B" w:rsidRDefault="00DD0F60" w:rsidP="007B578B">
      <w:pPr>
        <w:spacing w:after="0"/>
        <w:rPr>
          <w:rFonts w:ascii="Arial" w:eastAsia="Times New Roman" w:hAnsi="Arial" w:cs="Arial"/>
          <w:sz w:val="23"/>
          <w:szCs w:val="23"/>
        </w:rPr>
      </w:pPr>
      <w:r w:rsidRPr="002512B6">
        <w:rPr>
          <w:rFonts w:ascii="Arial" w:eastAsia="Times New Roman" w:hAnsi="Arial" w:cs="Arial"/>
          <w:sz w:val="23"/>
          <w:szCs w:val="23"/>
        </w:rPr>
        <w:t xml:space="preserve"> </w:t>
      </w:r>
      <w:r w:rsidRPr="007B578B">
        <w:rPr>
          <w:rFonts w:ascii="Arial" w:eastAsia="Times New Roman" w:hAnsi="Arial" w:cs="Arial"/>
          <w:b/>
          <w:sz w:val="23"/>
          <w:szCs w:val="23"/>
        </w:rPr>
        <w:t>Unsuccessful completion of the competency evaluation program</w:t>
      </w:r>
      <w:r w:rsidRPr="002512B6">
        <w:rPr>
          <w:rFonts w:ascii="Arial" w:eastAsia="Times New Roman" w:hAnsi="Arial" w:cs="Arial"/>
          <w:sz w:val="23"/>
          <w:szCs w:val="23"/>
        </w:rPr>
        <w:t xml:space="preserve">. </w:t>
      </w:r>
    </w:p>
    <w:p w:rsidR="004910D0" w:rsidRPr="002D484F" w:rsidRDefault="002D484F" w:rsidP="002D484F">
      <w:pPr>
        <w:spacing w:after="0"/>
        <w:rPr>
          <w:rFonts w:ascii="Arial" w:eastAsia="Times New Roman" w:hAnsi="Arial" w:cs="Arial"/>
          <w:sz w:val="23"/>
          <w:szCs w:val="23"/>
        </w:rPr>
      </w:pPr>
      <w:r>
        <w:rPr>
          <w:rFonts w:ascii="Arial" w:eastAsia="Times New Roman" w:hAnsi="Arial" w:cs="Arial"/>
          <w:sz w:val="23"/>
          <w:szCs w:val="23"/>
        </w:rPr>
        <w:t xml:space="preserve">1. </w:t>
      </w:r>
      <w:r w:rsidR="007B578B" w:rsidRPr="002D484F">
        <w:rPr>
          <w:rFonts w:ascii="Arial" w:eastAsia="Times New Roman" w:hAnsi="Arial" w:cs="Arial"/>
          <w:sz w:val="23"/>
          <w:szCs w:val="23"/>
        </w:rPr>
        <w:t>If the</w:t>
      </w:r>
      <w:r w:rsidR="00DD0F60" w:rsidRPr="002D484F">
        <w:rPr>
          <w:rFonts w:ascii="Arial" w:eastAsia="Times New Roman" w:hAnsi="Arial" w:cs="Arial"/>
          <w:sz w:val="23"/>
          <w:szCs w:val="23"/>
        </w:rPr>
        <w:t xml:space="preserve"> person does not complete the evaluation satisfactorily, the person shall be advised </w:t>
      </w:r>
      <w:r w:rsidR="007B578B" w:rsidRPr="002D484F">
        <w:rPr>
          <w:rFonts w:ascii="Arial" w:eastAsia="Times New Roman" w:hAnsi="Arial" w:cs="Arial"/>
          <w:sz w:val="23"/>
          <w:szCs w:val="23"/>
        </w:rPr>
        <w:t>in writing within</w:t>
      </w:r>
      <w:r w:rsidR="00DD0F60" w:rsidRPr="002D484F">
        <w:rPr>
          <w:rFonts w:ascii="Arial" w:eastAsia="Times New Roman" w:hAnsi="Arial" w:cs="Arial"/>
          <w:sz w:val="23"/>
          <w:szCs w:val="23"/>
        </w:rPr>
        <w:t xml:space="preserve"> ten working days after the test is scored: </w:t>
      </w:r>
    </w:p>
    <w:p w:rsidR="004910D0" w:rsidRDefault="00DD0F60" w:rsidP="004910D0">
      <w:pPr>
        <w:pStyle w:val="ListParagraph"/>
        <w:numPr>
          <w:ilvl w:val="1"/>
          <w:numId w:val="5"/>
        </w:numPr>
        <w:spacing w:after="0"/>
        <w:rPr>
          <w:rFonts w:ascii="Arial" w:eastAsia="Times New Roman" w:hAnsi="Arial" w:cs="Arial"/>
          <w:sz w:val="23"/>
          <w:szCs w:val="23"/>
        </w:rPr>
      </w:pPr>
      <w:r w:rsidRPr="007B578B">
        <w:rPr>
          <w:rFonts w:ascii="Arial" w:eastAsia="Times New Roman" w:hAnsi="Arial" w:cs="Arial"/>
          <w:sz w:val="23"/>
          <w:szCs w:val="23"/>
        </w:rPr>
        <w:t xml:space="preserve"> Of the areas which the person did not pass. </w:t>
      </w:r>
    </w:p>
    <w:p w:rsidR="004910D0" w:rsidRDefault="00DD0F60" w:rsidP="004910D0">
      <w:pPr>
        <w:pStyle w:val="ListParagraph"/>
        <w:numPr>
          <w:ilvl w:val="1"/>
          <w:numId w:val="5"/>
        </w:numPr>
        <w:spacing w:after="0"/>
        <w:rPr>
          <w:rFonts w:ascii="Arial" w:eastAsia="Times New Roman" w:hAnsi="Arial" w:cs="Arial"/>
          <w:sz w:val="23"/>
          <w:szCs w:val="23"/>
        </w:rPr>
      </w:pPr>
      <w:r w:rsidRPr="007B578B">
        <w:rPr>
          <w:rFonts w:ascii="Arial" w:eastAsia="Times New Roman" w:hAnsi="Arial" w:cs="Arial"/>
          <w:sz w:val="23"/>
          <w:szCs w:val="23"/>
        </w:rPr>
        <w:t xml:space="preserve"> That the </w:t>
      </w:r>
      <w:r w:rsidRPr="004910D0">
        <w:rPr>
          <w:rFonts w:ascii="Arial" w:eastAsia="Times New Roman" w:hAnsi="Arial" w:cs="Arial"/>
          <w:sz w:val="23"/>
          <w:szCs w:val="23"/>
        </w:rPr>
        <w:t xml:space="preserve">person has three opportunities to take the evaluation. </w:t>
      </w:r>
    </w:p>
    <w:p w:rsidR="00DD0F60" w:rsidRDefault="00DD0F60" w:rsidP="00260542">
      <w:pPr>
        <w:spacing w:after="0"/>
        <w:rPr>
          <w:rFonts w:ascii="Times New Roman" w:eastAsia="Times New Roman" w:hAnsi="Times New Roman" w:cs="Times New Roman"/>
          <w:b/>
          <w:bCs/>
        </w:rPr>
      </w:pPr>
      <w:r w:rsidRPr="004910D0">
        <w:rPr>
          <w:rFonts w:ascii="Arial" w:eastAsia="Times New Roman" w:hAnsi="Arial" w:cs="Arial"/>
          <w:sz w:val="23"/>
          <w:szCs w:val="23"/>
        </w:rPr>
        <w:t xml:space="preserve"> Each person shall have three opportunities to pass each part of the test. If one part of the test i</w:t>
      </w:r>
      <w:r w:rsidR="004910D0">
        <w:rPr>
          <w:rFonts w:ascii="Arial" w:eastAsia="Times New Roman" w:hAnsi="Arial" w:cs="Arial"/>
          <w:sz w:val="23"/>
          <w:szCs w:val="23"/>
        </w:rPr>
        <w:t>s failed, only that part need be</w:t>
      </w:r>
      <w:r w:rsidRPr="004910D0">
        <w:rPr>
          <w:rFonts w:ascii="Arial" w:eastAsia="Times New Roman" w:hAnsi="Arial" w:cs="Arial"/>
          <w:sz w:val="23"/>
          <w:szCs w:val="23"/>
        </w:rPr>
        <w:t xml:space="preserve"> taken a second or third time. If either part of the test is failed three </w:t>
      </w:r>
      <w:r w:rsidR="004910D0">
        <w:rPr>
          <w:rFonts w:ascii="Arial" w:eastAsia="Times New Roman" w:hAnsi="Arial" w:cs="Arial"/>
          <w:sz w:val="23"/>
          <w:szCs w:val="23"/>
        </w:rPr>
        <w:t xml:space="preserve">times, the 75-hour course shall </w:t>
      </w:r>
      <w:r w:rsidRPr="004910D0">
        <w:rPr>
          <w:rFonts w:ascii="Arial" w:eastAsia="Times New Roman" w:hAnsi="Arial" w:cs="Arial"/>
          <w:sz w:val="23"/>
          <w:szCs w:val="23"/>
        </w:rPr>
        <w:t>be taken or retaken before the test can be taken again.</w:t>
      </w:r>
      <w:r w:rsidR="004910D0" w:rsidRPr="004910D0">
        <w:rPr>
          <w:rFonts w:ascii="Times New Roman" w:eastAsia="Times New Roman" w:hAnsi="Times New Roman" w:cs="Times New Roman"/>
          <w:b/>
          <w:bCs/>
        </w:rPr>
        <w:t xml:space="preserve"> </w:t>
      </w:r>
      <w:r w:rsidR="004910D0">
        <w:rPr>
          <w:rFonts w:ascii="Times New Roman" w:eastAsia="Times New Roman" w:hAnsi="Times New Roman" w:cs="Times New Roman"/>
          <w:b/>
          <w:bCs/>
        </w:rPr>
        <w:t xml:space="preserve">(81.16(4) </w:t>
      </w:r>
    </w:p>
    <w:p w:rsidR="00260542" w:rsidRPr="00260542" w:rsidRDefault="00260542" w:rsidP="00260542">
      <w:pPr>
        <w:spacing w:after="0"/>
        <w:rPr>
          <w:rFonts w:ascii="Times New Roman" w:eastAsia="Times New Roman" w:hAnsi="Times New Roman" w:cs="Times New Roman"/>
          <w:b/>
          <w:bCs/>
        </w:rPr>
      </w:pPr>
    </w:p>
    <w:p w:rsidR="00A32C81" w:rsidRDefault="00546AB9" w:rsidP="00DD0F60">
      <w:pPr>
        <w:spacing w:after="0"/>
        <w:rPr>
          <w:rFonts w:ascii="Arial" w:eastAsia="Times New Roman" w:hAnsi="Arial" w:cs="Arial"/>
          <w:b/>
          <w:bCs/>
        </w:rPr>
      </w:pPr>
      <w:r w:rsidRPr="00546AB9">
        <w:rPr>
          <w:rFonts w:ascii="Arial" w:eastAsia="Times New Roman" w:hAnsi="Arial" w:cs="Arial"/>
          <w:b/>
          <w:bCs/>
        </w:rPr>
        <w:lastRenderedPageBreak/>
        <w:t>CERTIFIED NURSE AIDE REGISTRY</w:t>
      </w:r>
      <w:r w:rsidR="00DD0F60" w:rsidRPr="00546AB9">
        <w:rPr>
          <w:rFonts w:ascii="Arial" w:eastAsia="Times New Roman" w:hAnsi="Arial" w:cs="Arial"/>
          <w:b/>
          <w:bCs/>
        </w:rPr>
        <w:t xml:space="preserve"> </w:t>
      </w:r>
    </w:p>
    <w:p w:rsidR="00A32C81" w:rsidRDefault="00DD0F60" w:rsidP="00260542">
      <w:pPr>
        <w:spacing w:after="0"/>
        <w:rPr>
          <w:rFonts w:ascii="Arial" w:eastAsia="Times New Roman" w:hAnsi="Arial" w:cs="Arial"/>
          <w:b/>
          <w:bCs/>
        </w:rPr>
      </w:pPr>
      <w:r>
        <w:rPr>
          <w:rFonts w:ascii="Times New Roman" w:eastAsia="Times New Roman" w:hAnsi="Times New Roman" w:cs="Times New Roman"/>
          <w:b/>
          <w:bCs/>
          <w:i/>
        </w:rPr>
        <w:t xml:space="preserve"> </w:t>
      </w:r>
      <w:r w:rsidRPr="003C2AEE">
        <w:rPr>
          <w:rFonts w:ascii="Arial" w:eastAsia="Times New Roman" w:hAnsi="Arial" w:cs="Arial"/>
          <w:b/>
          <w:sz w:val="23"/>
          <w:szCs w:val="23"/>
        </w:rPr>
        <w:t>Registry of nurse aides</w:t>
      </w:r>
    </w:p>
    <w:p w:rsidR="00A32C81" w:rsidRPr="00DA5F69" w:rsidRDefault="00DD0F60" w:rsidP="00A32C81">
      <w:pPr>
        <w:spacing w:after="0"/>
        <w:rPr>
          <w:rFonts w:ascii="Arial" w:eastAsia="Times New Roman" w:hAnsi="Arial" w:cs="Arial"/>
          <w:b/>
          <w:bCs/>
        </w:rPr>
      </w:pPr>
      <w:r w:rsidRPr="00260542">
        <w:rPr>
          <w:rFonts w:ascii="Arial" w:eastAsia="Times New Roman" w:hAnsi="Arial" w:cs="Arial"/>
          <w:b/>
          <w:sz w:val="23"/>
          <w:szCs w:val="23"/>
        </w:rPr>
        <w:t>Establishment of registry</w:t>
      </w:r>
      <w:r w:rsidRPr="003C2AEE">
        <w:rPr>
          <w:rFonts w:ascii="Arial" w:eastAsia="Times New Roman" w:hAnsi="Arial" w:cs="Arial"/>
          <w:sz w:val="23"/>
          <w:szCs w:val="23"/>
        </w:rPr>
        <w:t>. Th</w:t>
      </w:r>
      <w:r w:rsidR="00DA5F69">
        <w:rPr>
          <w:rFonts w:ascii="Arial" w:eastAsia="Times New Roman" w:hAnsi="Arial" w:cs="Arial"/>
          <w:sz w:val="23"/>
          <w:szCs w:val="23"/>
        </w:rPr>
        <w:t>e department of inspections and</w:t>
      </w:r>
      <w:r w:rsidRPr="003C2AEE">
        <w:rPr>
          <w:rFonts w:ascii="Arial" w:eastAsia="Times New Roman" w:hAnsi="Arial" w:cs="Arial"/>
          <w:sz w:val="23"/>
          <w:szCs w:val="23"/>
        </w:rPr>
        <w:t xml:space="preserve"> appeals shall establish and maintain a registry of nurse </w:t>
      </w:r>
      <w:r w:rsidR="00DA5F69">
        <w:rPr>
          <w:rFonts w:ascii="Arial" w:eastAsia="Times New Roman" w:hAnsi="Arial" w:cs="Arial"/>
          <w:sz w:val="23"/>
          <w:szCs w:val="23"/>
        </w:rPr>
        <w:t>aides that meets the following</w:t>
      </w:r>
      <w:r w:rsidRPr="003C2AEE">
        <w:rPr>
          <w:rFonts w:ascii="Arial" w:eastAsia="Times New Roman" w:hAnsi="Arial" w:cs="Arial"/>
          <w:sz w:val="23"/>
          <w:szCs w:val="23"/>
        </w:rPr>
        <w:t xml:space="preserve"> requirements. </w:t>
      </w:r>
    </w:p>
    <w:p w:rsidR="003C2AEE" w:rsidRDefault="00DD0F60" w:rsidP="00A32C81">
      <w:pPr>
        <w:spacing w:after="0"/>
        <w:rPr>
          <w:rFonts w:ascii="Arial" w:eastAsia="Times New Roman" w:hAnsi="Arial" w:cs="Arial"/>
          <w:sz w:val="23"/>
          <w:szCs w:val="23"/>
        </w:rPr>
      </w:pPr>
      <w:r w:rsidRPr="003C2AEE">
        <w:rPr>
          <w:rFonts w:ascii="Arial" w:eastAsia="Times New Roman" w:hAnsi="Arial" w:cs="Arial"/>
          <w:b/>
          <w:sz w:val="23"/>
          <w:szCs w:val="23"/>
        </w:rPr>
        <w:t>The registry:</w:t>
      </w:r>
      <w:r w:rsidRPr="003C2AEE">
        <w:rPr>
          <w:rFonts w:ascii="Arial" w:eastAsia="Times New Roman" w:hAnsi="Arial" w:cs="Arial"/>
          <w:sz w:val="23"/>
          <w:szCs w:val="23"/>
        </w:rPr>
        <w:t xml:space="preserve"> </w:t>
      </w:r>
    </w:p>
    <w:p w:rsidR="003C2AEE" w:rsidRDefault="00A32C81" w:rsidP="00A32C81">
      <w:pPr>
        <w:spacing w:after="0"/>
        <w:rPr>
          <w:rFonts w:ascii="Arial" w:eastAsia="Times New Roman" w:hAnsi="Arial" w:cs="Arial"/>
          <w:sz w:val="23"/>
          <w:szCs w:val="23"/>
        </w:rPr>
      </w:pPr>
      <w:r>
        <w:rPr>
          <w:rFonts w:ascii="Arial" w:eastAsia="Times New Roman" w:hAnsi="Arial" w:cs="Arial"/>
          <w:sz w:val="23"/>
          <w:szCs w:val="23"/>
        </w:rPr>
        <w:t>1.</w:t>
      </w:r>
      <w:r w:rsidR="00DD0F60" w:rsidRPr="003C2AEE">
        <w:rPr>
          <w:rFonts w:ascii="Arial" w:eastAsia="Times New Roman" w:hAnsi="Arial" w:cs="Arial"/>
          <w:sz w:val="23"/>
          <w:szCs w:val="23"/>
        </w:rPr>
        <w:t xml:space="preserve"> Shall include, at a minimum, the information required in  81.16(5)“c.” </w:t>
      </w:r>
    </w:p>
    <w:p w:rsidR="00DD0F60" w:rsidRPr="003C2AEE" w:rsidRDefault="00A32C81" w:rsidP="00A32C81">
      <w:pPr>
        <w:spacing w:after="0"/>
        <w:rPr>
          <w:rFonts w:ascii="Arial" w:eastAsia="Times New Roman" w:hAnsi="Arial" w:cs="Arial"/>
          <w:sz w:val="23"/>
          <w:szCs w:val="23"/>
        </w:rPr>
      </w:pPr>
      <w:r>
        <w:rPr>
          <w:rFonts w:ascii="Arial" w:eastAsia="Times New Roman" w:hAnsi="Arial" w:cs="Arial"/>
          <w:sz w:val="23"/>
          <w:szCs w:val="23"/>
        </w:rPr>
        <w:t>2.</w:t>
      </w:r>
      <w:r w:rsidR="00DD0F60" w:rsidRPr="003C2AEE">
        <w:rPr>
          <w:rFonts w:ascii="Arial" w:eastAsia="Times New Roman" w:hAnsi="Arial" w:cs="Arial"/>
          <w:sz w:val="23"/>
          <w:szCs w:val="23"/>
        </w:rPr>
        <w:t xml:space="preserve"> Shall be sufficiently accessible to meet the needs of the public and health care </w:t>
      </w:r>
    </w:p>
    <w:p w:rsidR="003C2AEE" w:rsidRDefault="00DD0F60" w:rsidP="00A267AE">
      <w:pPr>
        <w:spacing w:after="0"/>
        <w:rPr>
          <w:rFonts w:ascii="Arial" w:eastAsia="Times New Roman" w:hAnsi="Arial" w:cs="Arial"/>
          <w:sz w:val="23"/>
          <w:szCs w:val="23"/>
        </w:rPr>
      </w:pPr>
      <w:r w:rsidRPr="003C2AEE">
        <w:rPr>
          <w:rFonts w:ascii="Arial" w:eastAsia="Times New Roman" w:hAnsi="Arial" w:cs="Arial"/>
          <w:sz w:val="23"/>
          <w:szCs w:val="23"/>
        </w:rPr>
        <w:t>providers promptly.</w:t>
      </w:r>
    </w:p>
    <w:p w:rsidR="003C2AEE" w:rsidRPr="00A267AE" w:rsidRDefault="00A267AE" w:rsidP="00A267AE">
      <w:pPr>
        <w:spacing w:after="0"/>
        <w:rPr>
          <w:rFonts w:ascii="Arial" w:eastAsia="Times New Roman" w:hAnsi="Arial" w:cs="Arial"/>
          <w:sz w:val="23"/>
          <w:szCs w:val="23"/>
        </w:rPr>
      </w:pPr>
      <w:r>
        <w:rPr>
          <w:rFonts w:ascii="Arial" w:eastAsia="Times New Roman" w:hAnsi="Arial" w:cs="Arial"/>
          <w:sz w:val="23"/>
          <w:szCs w:val="23"/>
        </w:rPr>
        <w:t>3.</w:t>
      </w:r>
      <w:r w:rsidR="00DD0F60" w:rsidRPr="00A267AE">
        <w:rPr>
          <w:rFonts w:ascii="Arial" w:eastAsia="Times New Roman" w:hAnsi="Arial" w:cs="Arial"/>
          <w:sz w:val="23"/>
          <w:szCs w:val="23"/>
        </w:rPr>
        <w:t>Shall provide that any response to an inquiry t</w:t>
      </w:r>
      <w:r w:rsidR="002D484F" w:rsidRPr="00A267AE">
        <w:rPr>
          <w:rFonts w:ascii="Arial" w:eastAsia="Times New Roman" w:hAnsi="Arial" w:cs="Arial"/>
          <w:sz w:val="23"/>
          <w:szCs w:val="23"/>
        </w:rPr>
        <w:t>hat includes a finding of abuse</w:t>
      </w:r>
      <w:r w:rsidR="00DD0F60" w:rsidRPr="00A267AE">
        <w:rPr>
          <w:rFonts w:ascii="Arial" w:eastAsia="Times New Roman" w:hAnsi="Arial" w:cs="Arial"/>
          <w:sz w:val="23"/>
          <w:szCs w:val="23"/>
        </w:rPr>
        <w:t xml:space="preserve"> neglect, mistreatment of a resident or misappropriati</w:t>
      </w:r>
      <w:r w:rsidR="003C2AEE" w:rsidRPr="00A267AE">
        <w:rPr>
          <w:rFonts w:ascii="Arial" w:eastAsia="Times New Roman" w:hAnsi="Arial" w:cs="Arial"/>
          <w:sz w:val="23"/>
          <w:szCs w:val="23"/>
        </w:rPr>
        <w:t>on of property also include any</w:t>
      </w:r>
      <w:r w:rsidR="00DD0F60" w:rsidRPr="00A267AE">
        <w:rPr>
          <w:rFonts w:ascii="Arial" w:eastAsia="Times New Roman" w:hAnsi="Arial" w:cs="Arial"/>
          <w:sz w:val="23"/>
          <w:szCs w:val="23"/>
        </w:rPr>
        <w:t xml:space="preserve"> statement made by the nurse aide which disputes the finding.</w:t>
      </w:r>
    </w:p>
    <w:p w:rsidR="003C2AEE" w:rsidRDefault="00DD0F60" w:rsidP="00A32C81">
      <w:pPr>
        <w:spacing w:after="0"/>
        <w:rPr>
          <w:rFonts w:ascii="Arial" w:eastAsia="Times New Roman" w:hAnsi="Arial" w:cs="Arial"/>
          <w:sz w:val="23"/>
          <w:szCs w:val="23"/>
        </w:rPr>
      </w:pPr>
      <w:r w:rsidRPr="003C2AEE">
        <w:rPr>
          <w:rFonts w:ascii="Arial" w:eastAsia="Times New Roman" w:hAnsi="Arial" w:cs="Arial"/>
          <w:sz w:val="23"/>
          <w:szCs w:val="23"/>
        </w:rPr>
        <w:t xml:space="preserve"> </w:t>
      </w:r>
      <w:r w:rsidRPr="003C2AEE">
        <w:rPr>
          <w:rFonts w:ascii="Arial" w:eastAsia="Times New Roman" w:hAnsi="Arial" w:cs="Arial"/>
          <w:b/>
          <w:sz w:val="23"/>
          <w:szCs w:val="23"/>
        </w:rPr>
        <w:t>Registry operation</w:t>
      </w:r>
      <w:r w:rsidR="00DA5F69">
        <w:rPr>
          <w:rFonts w:ascii="Arial" w:eastAsia="Times New Roman" w:hAnsi="Arial" w:cs="Arial"/>
          <w:sz w:val="23"/>
          <w:szCs w:val="23"/>
        </w:rPr>
        <w:t>:</w:t>
      </w:r>
      <w:r w:rsidRPr="003C2AEE">
        <w:rPr>
          <w:rFonts w:ascii="Arial" w:eastAsia="Times New Roman" w:hAnsi="Arial" w:cs="Arial"/>
          <w:sz w:val="23"/>
          <w:szCs w:val="23"/>
        </w:rPr>
        <w:t xml:space="preserve"> </w:t>
      </w:r>
    </w:p>
    <w:p w:rsidR="003C2AEE" w:rsidRDefault="00A32C81" w:rsidP="00A32C81">
      <w:pPr>
        <w:spacing w:after="0"/>
        <w:ind w:left="720" w:hanging="720"/>
        <w:rPr>
          <w:rFonts w:ascii="Arial" w:eastAsia="Times New Roman" w:hAnsi="Arial" w:cs="Arial"/>
          <w:sz w:val="23"/>
          <w:szCs w:val="23"/>
        </w:rPr>
      </w:pPr>
      <w:r>
        <w:rPr>
          <w:rFonts w:ascii="Arial" w:eastAsia="Times New Roman" w:hAnsi="Arial" w:cs="Arial"/>
          <w:sz w:val="23"/>
          <w:szCs w:val="23"/>
        </w:rPr>
        <w:t>1.</w:t>
      </w:r>
      <w:r w:rsidR="00DD0F60" w:rsidRPr="003C2AEE">
        <w:rPr>
          <w:rFonts w:ascii="Arial" w:eastAsia="Times New Roman" w:hAnsi="Arial" w:cs="Arial"/>
          <w:sz w:val="23"/>
          <w:szCs w:val="23"/>
        </w:rPr>
        <w:t xml:space="preserve"> Only the department of inspections and appeals may place on the regis</w:t>
      </w:r>
      <w:r w:rsidR="003C2AEE">
        <w:rPr>
          <w:rFonts w:ascii="Arial" w:eastAsia="Times New Roman" w:hAnsi="Arial" w:cs="Arial"/>
          <w:sz w:val="23"/>
          <w:szCs w:val="23"/>
        </w:rPr>
        <w:t>try findings of abuse, neglect,</w:t>
      </w:r>
      <w:r w:rsidR="00DD0F60" w:rsidRPr="003C2AEE">
        <w:rPr>
          <w:rFonts w:ascii="Arial" w:eastAsia="Times New Roman" w:hAnsi="Arial" w:cs="Arial"/>
          <w:sz w:val="23"/>
          <w:szCs w:val="23"/>
        </w:rPr>
        <w:t xml:space="preserve"> mistreatment of a resident or misappropriation of property. </w:t>
      </w:r>
    </w:p>
    <w:p w:rsidR="003C2AEE" w:rsidRDefault="00A32C81" w:rsidP="00A32C81">
      <w:pPr>
        <w:spacing w:after="0"/>
        <w:rPr>
          <w:rFonts w:ascii="Arial" w:eastAsia="Times New Roman" w:hAnsi="Arial" w:cs="Arial"/>
          <w:sz w:val="23"/>
          <w:szCs w:val="23"/>
        </w:rPr>
      </w:pPr>
      <w:r>
        <w:rPr>
          <w:rFonts w:ascii="Arial" w:eastAsia="Times New Roman" w:hAnsi="Arial" w:cs="Arial"/>
          <w:sz w:val="23"/>
          <w:szCs w:val="23"/>
        </w:rPr>
        <w:t>2.</w:t>
      </w:r>
      <w:r w:rsidR="00DD0F60" w:rsidRPr="003C2AEE">
        <w:rPr>
          <w:rFonts w:ascii="Arial" w:eastAsia="Times New Roman" w:hAnsi="Arial" w:cs="Arial"/>
          <w:sz w:val="23"/>
          <w:szCs w:val="23"/>
        </w:rPr>
        <w:t xml:space="preserve"> The department of inspections and appeals shall determine which persons: </w:t>
      </w:r>
    </w:p>
    <w:p w:rsidR="003A5F57" w:rsidRDefault="00A32C81" w:rsidP="00A32C81">
      <w:pPr>
        <w:spacing w:after="0"/>
        <w:ind w:left="1440"/>
        <w:rPr>
          <w:rFonts w:ascii="Times New Roman" w:eastAsia="Times New Roman" w:hAnsi="Times New Roman" w:cs="Times New Roman"/>
          <w:b/>
          <w:bCs/>
        </w:rPr>
      </w:pPr>
      <w:r>
        <w:rPr>
          <w:rFonts w:ascii="Arial" w:eastAsia="Times New Roman" w:hAnsi="Arial" w:cs="Arial"/>
          <w:sz w:val="23"/>
          <w:szCs w:val="23"/>
        </w:rPr>
        <w:t>a</w:t>
      </w:r>
      <w:r w:rsidR="00DD0F60" w:rsidRPr="003C2AEE">
        <w:rPr>
          <w:rFonts w:ascii="Arial" w:eastAsia="Times New Roman" w:hAnsi="Arial" w:cs="Arial"/>
          <w:sz w:val="23"/>
          <w:szCs w:val="23"/>
        </w:rPr>
        <w:t>. Have successfully comp</w:t>
      </w:r>
      <w:r w:rsidR="003C2AEE">
        <w:rPr>
          <w:rFonts w:ascii="Arial" w:eastAsia="Times New Roman" w:hAnsi="Arial" w:cs="Arial"/>
          <w:sz w:val="23"/>
          <w:szCs w:val="23"/>
        </w:rPr>
        <w:t>leted a nurse aide training and</w:t>
      </w:r>
      <w:r w:rsidR="00DD0F60" w:rsidRPr="003C2AEE">
        <w:rPr>
          <w:rFonts w:ascii="Arial" w:eastAsia="Times New Roman" w:hAnsi="Arial" w:cs="Arial"/>
          <w:sz w:val="23"/>
          <w:szCs w:val="23"/>
        </w:rPr>
        <w:t xml:space="preserve"> competency </w:t>
      </w:r>
      <w:r>
        <w:rPr>
          <w:rFonts w:ascii="Arial" w:eastAsia="Times New Roman" w:hAnsi="Arial" w:cs="Arial"/>
          <w:sz w:val="23"/>
          <w:szCs w:val="23"/>
        </w:rPr>
        <w:t xml:space="preserve"> </w:t>
      </w:r>
      <w:r w:rsidR="00DD0F60" w:rsidRPr="003C2AEE">
        <w:rPr>
          <w:rFonts w:ascii="Arial" w:eastAsia="Times New Roman" w:hAnsi="Arial" w:cs="Arial"/>
          <w:sz w:val="23"/>
          <w:szCs w:val="23"/>
        </w:rPr>
        <w:t>evaluation program or nurse aide competency evaluation program.</w:t>
      </w:r>
      <w:r w:rsidR="00546AB9" w:rsidRPr="00546AB9">
        <w:rPr>
          <w:rFonts w:ascii="Times New Roman" w:eastAsia="Times New Roman" w:hAnsi="Times New Roman" w:cs="Times New Roman"/>
          <w:b/>
          <w:bCs/>
        </w:rPr>
        <w:t xml:space="preserve"> </w:t>
      </w:r>
    </w:p>
    <w:p w:rsidR="003A5F57" w:rsidRDefault="00A32C81" w:rsidP="003A5F57">
      <w:pPr>
        <w:spacing w:after="0"/>
        <w:ind w:left="720" w:firstLine="720"/>
        <w:rPr>
          <w:rFonts w:ascii="Times New Roman" w:eastAsia="Times New Roman" w:hAnsi="Times New Roman" w:cs="Times New Roman"/>
          <w:b/>
          <w:bCs/>
        </w:rPr>
      </w:pPr>
      <w:r>
        <w:rPr>
          <w:rFonts w:ascii="Times New Roman" w:eastAsia="Times New Roman" w:hAnsi="Times New Roman" w:cs="Times New Roman"/>
          <w:b/>
          <w:bCs/>
        </w:rPr>
        <w:t>b</w:t>
      </w:r>
      <w:r w:rsidR="003A5F57">
        <w:rPr>
          <w:rFonts w:ascii="Times New Roman" w:eastAsia="Times New Roman" w:hAnsi="Times New Roman" w:cs="Times New Roman"/>
          <w:b/>
          <w:bCs/>
        </w:rPr>
        <w:t xml:space="preserve">. </w:t>
      </w:r>
      <w:r w:rsidR="003A5F57" w:rsidRPr="00B63C7E">
        <w:rPr>
          <w:rFonts w:ascii="Arial" w:eastAsia="Times New Roman" w:hAnsi="Arial" w:cs="Arial"/>
          <w:bCs/>
          <w:sz w:val="23"/>
          <w:szCs w:val="23"/>
        </w:rPr>
        <w:t>Have been deemed as meeting these requirements</w:t>
      </w:r>
    </w:p>
    <w:p w:rsidR="00B63C7E" w:rsidRPr="00B63C7E" w:rsidRDefault="00A32C81" w:rsidP="00B63C7E">
      <w:pPr>
        <w:autoSpaceDE w:val="0"/>
        <w:autoSpaceDN w:val="0"/>
        <w:adjustRightInd w:val="0"/>
        <w:spacing w:after="0" w:line="240" w:lineRule="auto"/>
        <w:ind w:left="1440"/>
        <w:rPr>
          <w:rFonts w:ascii="Arial" w:eastAsia="TimesNewRomanPSMT-Identity-H" w:hAnsi="Arial" w:cs="Arial"/>
          <w:sz w:val="23"/>
          <w:szCs w:val="23"/>
        </w:rPr>
      </w:pPr>
      <w:r>
        <w:rPr>
          <w:rFonts w:ascii="Arial" w:eastAsia="Times New Roman" w:hAnsi="Arial" w:cs="Arial"/>
          <w:b/>
          <w:bCs/>
          <w:sz w:val="23"/>
          <w:szCs w:val="23"/>
        </w:rPr>
        <w:t>c</w:t>
      </w:r>
      <w:r w:rsidR="003A5F57" w:rsidRPr="00B63C7E">
        <w:rPr>
          <w:rFonts w:ascii="Arial" w:eastAsia="Times New Roman" w:hAnsi="Arial" w:cs="Arial"/>
          <w:b/>
          <w:bCs/>
          <w:sz w:val="23"/>
          <w:szCs w:val="23"/>
        </w:rPr>
        <w:t xml:space="preserve">. </w:t>
      </w:r>
      <w:r w:rsidR="00B63C7E" w:rsidRPr="00B63C7E">
        <w:rPr>
          <w:rFonts w:ascii="Arial" w:eastAsia="TimesNewRomanPSMT-Identity-H" w:hAnsi="Arial" w:cs="Arial"/>
          <w:sz w:val="23"/>
          <w:szCs w:val="23"/>
        </w:rPr>
        <w:t xml:space="preserve">Do not qualify to remain on the registry because they have performed no nursing </w:t>
      </w:r>
      <w:r w:rsidRPr="00B63C7E">
        <w:rPr>
          <w:rFonts w:ascii="Arial" w:eastAsia="TimesNewRomanPSMT-Identity-H" w:hAnsi="Arial" w:cs="Arial"/>
          <w:sz w:val="23"/>
          <w:szCs w:val="23"/>
        </w:rPr>
        <w:t>or nursing</w:t>
      </w:r>
      <w:r w:rsidR="00B63C7E" w:rsidRPr="00B63C7E">
        <w:rPr>
          <w:rFonts w:ascii="Arial" w:eastAsia="TimesNewRomanPSMT-Identity-H" w:hAnsi="Arial" w:cs="Arial"/>
          <w:sz w:val="23"/>
          <w:szCs w:val="23"/>
        </w:rPr>
        <w:t>-related services for monetary compensation during a period of 24 consecutive months.</w:t>
      </w:r>
    </w:p>
    <w:p w:rsidR="00A32C81"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 xml:space="preserve">The department of inspections and appeals shall not impose any </w:t>
      </w:r>
      <w:r>
        <w:rPr>
          <w:rFonts w:ascii="Arial" w:eastAsia="TimesNewRomanPSMT-Identity-H" w:hAnsi="Arial" w:cs="Arial"/>
          <w:sz w:val="23"/>
          <w:szCs w:val="23"/>
        </w:rPr>
        <w:t xml:space="preserve">charges related to registration </w:t>
      </w:r>
      <w:r w:rsidRPr="00B63C7E">
        <w:rPr>
          <w:rFonts w:ascii="Arial" w:eastAsia="TimesNewRomanPSMT-Identity-H" w:hAnsi="Arial" w:cs="Arial"/>
          <w:sz w:val="23"/>
          <w:szCs w:val="23"/>
        </w:rPr>
        <w:t xml:space="preserve">on persons listed in the </w:t>
      </w:r>
      <w:r w:rsidR="00A32C81" w:rsidRPr="00B63C7E">
        <w:rPr>
          <w:rFonts w:ascii="Arial" w:eastAsia="TimesNewRomanPSMT-Identity-H" w:hAnsi="Arial" w:cs="Arial"/>
          <w:sz w:val="23"/>
          <w:szCs w:val="23"/>
        </w:rPr>
        <w:t>registry. The</w:t>
      </w:r>
      <w:r w:rsidRPr="00B63C7E">
        <w:rPr>
          <w:rFonts w:ascii="Arial" w:eastAsia="TimesNewRomanPSMT-Identity-H" w:hAnsi="Arial" w:cs="Arial"/>
          <w:sz w:val="23"/>
          <w:szCs w:val="23"/>
        </w:rPr>
        <w:t xml:space="preserve"> department of inspections and appeals shall provide inform</w:t>
      </w:r>
      <w:r w:rsidR="00A32C81">
        <w:rPr>
          <w:rFonts w:ascii="Arial" w:eastAsia="TimesNewRomanPSMT-Identity-H" w:hAnsi="Arial" w:cs="Arial"/>
          <w:sz w:val="23"/>
          <w:szCs w:val="23"/>
        </w:rPr>
        <w:t>ation on the registry promptly.</w:t>
      </w:r>
    </w:p>
    <w:p w:rsidR="00A32C81" w:rsidRDefault="00A32C81" w:rsidP="00B63C7E">
      <w:pPr>
        <w:autoSpaceDE w:val="0"/>
        <w:autoSpaceDN w:val="0"/>
        <w:adjustRightInd w:val="0"/>
        <w:spacing w:after="0" w:line="240" w:lineRule="auto"/>
        <w:rPr>
          <w:rFonts w:ascii="Arial" w:eastAsia="TimesNewRomanPSMT-Identity-H" w:hAnsi="Arial" w:cs="Arial"/>
          <w:sz w:val="23"/>
          <w:szCs w:val="23"/>
        </w:rPr>
      </w:pPr>
    </w:p>
    <w:p w:rsidR="00DA5F69"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i/>
          <w:iCs/>
          <w:sz w:val="23"/>
          <w:szCs w:val="23"/>
        </w:rPr>
        <w:t xml:space="preserve"> </w:t>
      </w:r>
      <w:r w:rsidRPr="00527C7C">
        <w:rPr>
          <w:rFonts w:ascii="Arial" w:eastAsia="TimesNewRomanPSMT-Identity-H" w:hAnsi="Arial" w:cs="Arial"/>
          <w:b/>
          <w:sz w:val="23"/>
          <w:szCs w:val="23"/>
        </w:rPr>
        <w:t>Registry content.</w:t>
      </w:r>
    </w:p>
    <w:p w:rsidR="00B63C7E" w:rsidRPr="00B63C7E"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The registry shall contain at least the following information on e</w:t>
      </w:r>
      <w:r w:rsidR="00527C7C">
        <w:rPr>
          <w:rFonts w:ascii="Arial" w:eastAsia="TimesNewRomanPSMT-Identity-H" w:hAnsi="Arial" w:cs="Arial"/>
          <w:sz w:val="23"/>
          <w:szCs w:val="23"/>
        </w:rPr>
        <w:t xml:space="preserve">ach person who has successfully </w:t>
      </w:r>
      <w:r w:rsidRPr="00B63C7E">
        <w:rPr>
          <w:rFonts w:ascii="Arial" w:eastAsia="TimesNewRomanPSMT-Identity-H" w:hAnsi="Arial" w:cs="Arial"/>
          <w:sz w:val="23"/>
          <w:szCs w:val="23"/>
        </w:rPr>
        <w:t>completed a nurse aide training and competency evaluation program o</w:t>
      </w:r>
      <w:r w:rsidR="00527C7C">
        <w:rPr>
          <w:rFonts w:ascii="Arial" w:eastAsia="TimesNewRomanPSMT-Identity-H" w:hAnsi="Arial" w:cs="Arial"/>
          <w:sz w:val="23"/>
          <w:szCs w:val="23"/>
        </w:rPr>
        <w:t xml:space="preserve">r competency evaluation program </w:t>
      </w:r>
      <w:r w:rsidRPr="00B63C7E">
        <w:rPr>
          <w:rFonts w:ascii="Arial" w:eastAsia="TimesNewRomanPSMT-Identity-H" w:hAnsi="Arial" w:cs="Arial"/>
          <w:sz w:val="23"/>
          <w:szCs w:val="23"/>
        </w:rPr>
        <w:t>which was approved by the department of inspections and appeals or who may func</w:t>
      </w:r>
      <w:r w:rsidR="00527C7C">
        <w:rPr>
          <w:rFonts w:ascii="Arial" w:eastAsia="TimesNewRomanPSMT-Identity-H" w:hAnsi="Arial" w:cs="Arial"/>
          <w:sz w:val="23"/>
          <w:szCs w:val="23"/>
        </w:rPr>
        <w:t xml:space="preserve">tion as a nurse aide </w:t>
      </w:r>
      <w:r w:rsidRPr="00B63C7E">
        <w:rPr>
          <w:rFonts w:ascii="Arial" w:eastAsia="TimesNewRomanPSMT-Identity-H" w:hAnsi="Arial" w:cs="Arial"/>
          <w:sz w:val="23"/>
          <w:szCs w:val="23"/>
        </w:rPr>
        <w:t>because of having been deemed competent:</w:t>
      </w:r>
    </w:p>
    <w:p w:rsidR="00B63C7E" w:rsidRPr="00B63C7E"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1. The person’s full name.</w:t>
      </w:r>
    </w:p>
    <w:p w:rsidR="00B63C7E" w:rsidRPr="00B63C7E"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2. Information necessary to identify each person.</w:t>
      </w:r>
    </w:p>
    <w:p w:rsidR="00B63C7E" w:rsidRPr="00B63C7E"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3. The date the person became eligible for placement in the registry through successfully</w:t>
      </w:r>
    </w:p>
    <w:p w:rsidR="00B63C7E" w:rsidRPr="00B63C7E" w:rsidRDefault="00B63C7E" w:rsidP="00A32C81">
      <w:pPr>
        <w:autoSpaceDE w:val="0"/>
        <w:autoSpaceDN w:val="0"/>
        <w:adjustRightInd w:val="0"/>
        <w:spacing w:after="0" w:line="240" w:lineRule="auto"/>
        <w:ind w:left="720"/>
        <w:rPr>
          <w:rFonts w:ascii="Arial" w:eastAsia="TimesNewRomanPSMT-Identity-H" w:hAnsi="Arial" w:cs="Arial"/>
          <w:sz w:val="23"/>
          <w:szCs w:val="23"/>
        </w:rPr>
      </w:pPr>
      <w:r w:rsidRPr="00B63C7E">
        <w:rPr>
          <w:rFonts w:ascii="Arial" w:eastAsia="TimesNewRomanPSMT-Identity-H" w:hAnsi="Arial" w:cs="Arial"/>
          <w:sz w:val="23"/>
          <w:szCs w:val="23"/>
        </w:rPr>
        <w:t>completing a nurse aide training and competency evaluation program</w:t>
      </w:r>
      <w:r w:rsidR="00527C7C">
        <w:rPr>
          <w:rFonts w:ascii="Arial" w:eastAsia="TimesNewRomanPSMT-Identity-H" w:hAnsi="Arial" w:cs="Arial"/>
          <w:sz w:val="23"/>
          <w:szCs w:val="23"/>
        </w:rPr>
        <w:t xml:space="preserve"> or competency evaluation or by</w:t>
      </w:r>
      <w:r w:rsidR="00A32C81">
        <w:rPr>
          <w:rFonts w:ascii="Arial" w:eastAsia="TimesNewRomanPSMT-Identity-H" w:hAnsi="Arial" w:cs="Arial"/>
          <w:sz w:val="23"/>
          <w:szCs w:val="23"/>
        </w:rPr>
        <w:t xml:space="preserve"> </w:t>
      </w:r>
      <w:r w:rsidRPr="00B63C7E">
        <w:rPr>
          <w:rFonts w:ascii="Arial" w:eastAsia="TimesNewRomanPSMT-Identity-H" w:hAnsi="Arial" w:cs="Arial"/>
          <w:sz w:val="23"/>
          <w:szCs w:val="23"/>
        </w:rPr>
        <w:t>being deemed competent.</w:t>
      </w:r>
    </w:p>
    <w:p w:rsidR="00B63C7E" w:rsidRPr="00B63C7E"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4. The following information on any finding by the department of inspections and appeals of</w:t>
      </w:r>
    </w:p>
    <w:p w:rsidR="00B63C7E" w:rsidRPr="00B63C7E" w:rsidRDefault="00B63C7E" w:rsidP="00DA5F69">
      <w:pPr>
        <w:autoSpaceDE w:val="0"/>
        <w:autoSpaceDN w:val="0"/>
        <w:adjustRightInd w:val="0"/>
        <w:spacing w:after="0" w:line="240" w:lineRule="auto"/>
        <w:ind w:left="720"/>
        <w:rPr>
          <w:rFonts w:ascii="Arial" w:eastAsia="TimesNewRomanPSMT-Identity-H" w:hAnsi="Arial" w:cs="Arial"/>
          <w:sz w:val="23"/>
          <w:szCs w:val="23"/>
        </w:rPr>
      </w:pPr>
      <w:r w:rsidRPr="00B63C7E">
        <w:rPr>
          <w:rFonts w:ascii="Arial" w:eastAsia="TimesNewRomanPSMT-Identity-H" w:hAnsi="Arial" w:cs="Arial"/>
          <w:sz w:val="23"/>
          <w:szCs w:val="23"/>
        </w:rPr>
        <w:t>abuse, neglect, mistreatment of residents or misappropriation of proper</w:t>
      </w:r>
      <w:r w:rsidR="00527C7C">
        <w:rPr>
          <w:rFonts w:ascii="Arial" w:eastAsia="TimesNewRomanPSMT-Identity-H" w:hAnsi="Arial" w:cs="Arial"/>
          <w:sz w:val="23"/>
          <w:szCs w:val="23"/>
        </w:rPr>
        <w:t xml:space="preserve">ty by the person: documentation </w:t>
      </w:r>
      <w:r w:rsidRPr="00B63C7E">
        <w:rPr>
          <w:rFonts w:ascii="Arial" w:eastAsia="TimesNewRomanPSMT-Identity-H" w:hAnsi="Arial" w:cs="Arial"/>
          <w:sz w:val="23"/>
          <w:szCs w:val="23"/>
        </w:rPr>
        <w:t>of the department of inspections and appeals’ investigation, including t</w:t>
      </w:r>
      <w:r w:rsidR="00527C7C">
        <w:rPr>
          <w:rFonts w:ascii="Arial" w:eastAsia="TimesNewRomanPSMT-Identity-H" w:hAnsi="Arial" w:cs="Arial"/>
          <w:sz w:val="23"/>
          <w:szCs w:val="23"/>
        </w:rPr>
        <w:t xml:space="preserve">he nature of the allegation and </w:t>
      </w:r>
      <w:r w:rsidRPr="00B63C7E">
        <w:rPr>
          <w:rFonts w:ascii="Arial" w:eastAsia="TimesNewRomanPSMT-Identity-H" w:hAnsi="Arial" w:cs="Arial"/>
          <w:sz w:val="23"/>
          <w:szCs w:val="23"/>
        </w:rPr>
        <w:t>the evidence that led the department of inspections and appeals to conclude</w:t>
      </w:r>
      <w:r w:rsidR="00527C7C">
        <w:rPr>
          <w:rFonts w:ascii="Arial" w:eastAsia="TimesNewRomanPSMT-Identity-H" w:hAnsi="Arial" w:cs="Arial"/>
          <w:sz w:val="23"/>
          <w:szCs w:val="23"/>
        </w:rPr>
        <w:t xml:space="preserve"> that the allegation was valid; </w:t>
      </w:r>
      <w:r w:rsidRPr="00B63C7E">
        <w:rPr>
          <w:rFonts w:ascii="Arial" w:eastAsia="TimesNewRomanPSMT-Identity-H" w:hAnsi="Arial" w:cs="Arial"/>
          <w:sz w:val="23"/>
          <w:szCs w:val="23"/>
        </w:rPr>
        <w:t>the date of the hearing, if the person chose to have one, and its outcome</w:t>
      </w:r>
      <w:r w:rsidR="00527C7C">
        <w:rPr>
          <w:rFonts w:ascii="Arial" w:eastAsia="TimesNewRomanPSMT-Identity-H" w:hAnsi="Arial" w:cs="Arial"/>
          <w:sz w:val="23"/>
          <w:szCs w:val="23"/>
        </w:rPr>
        <w:t xml:space="preserve">; and a statement by the person </w:t>
      </w:r>
      <w:r w:rsidRPr="00B63C7E">
        <w:rPr>
          <w:rFonts w:ascii="Arial" w:eastAsia="TimesNewRomanPSMT-Identity-H" w:hAnsi="Arial" w:cs="Arial"/>
          <w:sz w:val="23"/>
          <w:szCs w:val="23"/>
        </w:rPr>
        <w:t>disputing the allegation, if the person chooses to make one. This info</w:t>
      </w:r>
      <w:r w:rsidR="00527C7C">
        <w:rPr>
          <w:rFonts w:ascii="Arial" w:eastAsia="TimesNewRomanPSMT-Identity-H" w:hAnsi="Arial" w:cs="Arial"/>
          <w:sz w:val="23"/>
          <w:szCs w:val="23"/>
        </w:rPr>
        <w:t xml:space="preserve">rmation must be included in the </w:t>
      </w:r>
      <w:r w:rsidRPr="00B63C7E">
        <w:rPr>
          <w:rFonts w:ascii="Arial" w:eastAsia="TimesNewRomanPSMT-Identity-H" w:hAnsi="Arial" w:cs="Arial"/>
          <w:sz w:val="23"/>
          <w:szCs w:val="23"/>
        </w:rPr>
        <w:t>registry within ten working days of the finding and shall remain in the registry permanently, unless</w:t>
      </w:r>
      <w:r w:rsidR="00DA5F69">
        <w:rPr>
          <w:rFonts w:ascii="Arial" w:eastAsia="TimesNewRomanPSMT-Identity-H" w:hAnsi="Arial" w:cs="Arial"/>
          <w:sz w:val="23"/>
          <w:szCs w:val="23"/>
        </w:rPr>
        <w:t xml:space="preserve"> </w:t>
      </w:r>
      <w:r w:rsidRPr="00B63C7E">
        <w:rPr>
          <w:rFonts w:ascii="Arial" w:eastAsia="TimesNewRomanPSMT-Identity-H" w:hAnsi="Arial" w:cs="Arial"/>
          <w:sz w:val="23"/>
          <w:szCs w:val="23"/>
        </w:rPr>
        <w:t>the finding was made in error, the person was found not guilty in a cou</w:t>
      </w:r>
      <w:r w:rsidR="00527C7C">
        <w:rPr>
          <w:rFonts w:ascii="Arial" w:eastAsia="TimesNewRomanPSMT-Identity-H" w:hAnsi="Arial" w:cs="Arial"/>
          <w:sz w:val="23"/>
          <w:szCs w:val="23"/>
        </w:rPr>
        <w:t xml:space="preserve">rt of law, or the department of </w:t>
      </w:r>
      <w:r w:rsidRPr="00B63C7E">
        <w:rPr>
          <w:rFonts w:ascii="Arial" w:eastAsia="TimesNewRomanPSMT-Identity-H" w:hAnsi="Arial" w:cs="Arial"/>
          <w:sz w:val="23"/>
          <w:szCs w:val="23"/>
        </w:rPr>
        <w:t>inspections and appeals is notified of the person’s death.</w:t>
      </w:r>
    </w:p>
    <w:p w:rsidR="00B63C7E" w:rsidRPr="00B63C7E"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lastRenderedPageBreak/>
        <w:t>5. A record of known convictions by a court of law of a person convicted of abuse, neglect,</w:t>
      </w:r>
    </w:p>
    <w:p w:rsidR="00B63C7E" w:rsidRPr="00B63C7E" w:rsidRDefault="00B63C7E" w:rsidP="00A32C81">
      <w:pPr>
        <w:autoSpaceDE w:val="0"/>
        <w:autoSpaceDN w:val="0"/>
        <w:adjustRightInd w:val="0"/>
        <w:spacing w:after="0" w:line="240" w:lineRule="auto"/>
        <w:ind w:firstLine="720"/>
        <w:rPr>
          <w:rFonts w:ascii="Arial" w:eastAsia="TimesNewRomanPSMT-Identity-H" w:hAnsi="Arial" w:cs="Arial"/>
          <w:sz w:val="23"/>
          <w:szCs w:val="23"/>
        </w:rPr>
      </w:pPr>
      <w:r w:rsidRPr="00B63C7E">
        <w:rPr>
          <w:rFonts w:ascii="Arial" w:eastAsia="TimesNewRomanPSMT-Identity-H" w:hAnsi="Arial" w:cs="Arial"/>
          <w:sz w:val="23"/>
          <w:szCs w:val="23"/>
        </w:rPr>
        <w:t>mistreatment or misappropriation of resident property.</w:t>
      </w:r>
    </w:p>
    <w:p w:rsidR="00A32C81" w:rsidRDefault="00A32C81" w:rsidP="00B63C7E">
      <w:pPr>
        <w:autoSpaceDE w:val="0"/>
        <w:autoSpaceDN w:val="0"/>
        <w:adjustRightInd w:val="0"/>
        <w:spacing w:after="0" w:line="240" w:lineRule="auto"/>
        <w:rPr>
          <w:rFonts w:ascii="Arial" w:eastAsia="TimesNewRomanPSMT-Identity-H" w:hAnsi="Arial" w:cs="Arial"/>
          <w:b/>
          <w:sz w:val="23"/>
          <w:szCs w:val="23"/>
        </w:rPr>
      </w:pPr>
    </w:p>
    <w:p w:rsidR="00527C7C" w:rsidRPr="00527C7C" w:rsidRDefault="00527C7C" w:rsidP="00B63C7E">
      <w:pPr>
        <w:autoSpaceDE w:val="0"/>
        <w:autoSpaceDN w:val="0"/>
        <w:adjustRightInd w:val="0"/>
        <w:spacing w:after="0" w:line="240" w:lineRule="auto"/>
        <w:rPr>
          <w:rFonts w:ascii="Arial" w:eastAsia="TimesNewRomanPSMT-Identity-H" w:hAnsi="Arial" w:cs="Arial"/>
          <w:b/>
          <w:sz w:val="23"/>
          <w:szCs w:val="23"/>
        </w:rPr>
      </w:pPr>
      <w:r>
        <w:rPr>
          <w:rFonts w:ascii="Arial" w:eastAsia="TimesNewRomanPSMT-Identity-H" w:hAnsi="Arial" w:cs="Arial"/>
          <w:b/>
          <w:sz w:val="23"/>
          <w:szCs w:val="23"/>
        </w:rPr>
        <w:t xml:space="preserve"> </w:t>
      </w:r>
      <w:r w:rsidRPr="00527C7C">
        <w:rPr>
          <w:rFonts w:ascii="Arial" w:eastAsia="TimesNewRomanPSMT-Identity-H" w:hAnsi="Arial" w:cs="Arial"/>
          <w:b/>
          <w:sz w:val="23"/>
          <w:szCs w:val="23"/>
        </w:rPr>
        <w:t>Registry Removals</w:t>
      </w:r>
      <w:r w:rsidR="00DA5F69">
        <w:rPr>
          <w:rFonts w:ascii="Arial" w:eastAsia="TimesNewRomanPSMT-Identity-H" w:hAnsi="Arial" w:cs="Arial"/>
          <w:b/>
          <w:sz w:val="23"/>
          <w:szCs w:val="23"/>
        </w:rPr>
        <w:t>:</w:t>
      </w:r>
    </w:p>
    <w:p w:rsidR="00B63C7E" w:rsidRPr="00B63C7E" w:rsidRDefault="00B63C7E" w:rsidP="00B63C7E">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The registry shall remove entries for persons who have performe</w:t>
      </w:r>
      <w:r w:rsidR="00527C7C">
        <w:rPr>
          <w:rFonts w:ascii="Arial" w:eastAsia="TimesNewRomanPSMT-Identity-H" w:hAnsi="Arial" w:cs="Arial"/>
          <w:sz w:val="23"/>
          <w:szCs w:val="23"/>
        </w:rPr>
        <w:t xml:space="preserve">d no nursing or nursing-related </w:t>
      </w:r>
      <w:r w:rsidRPr="00B63C7E">
        <w:rPr>
          <w:rFonts w:ascii="Arial" w:eastAsia="TimesNewRomanPSMT-Identity-H" w:hAnsi="Arial" w:cs="Arial"/>
          <w:sz w:val="23"/>
          <w:szCs w:val="23"/>
        </w:rPr>
        <w:t>services for monetary compensation for a period of 24 consecutive months unless the person’</w:t>
      </w:r>
      <w:r w:rsidR="00527C7C">
        <w:rPr>
          <w:rFonts w:ascii="Arial" w:eastAsia="TimesNewRomanPSMT-Identity-H" w:hAnsi="Arial" w:cs="Arial"/>
          <w:sz w:val="23"/>
          <w:szCs w:val="23"/>
        </w:rPr>
        <w:t xml:space="preserve">s registry </w:t>
      </w:r>
      <w:r w:rsidRPr="00B63C7E">
        <w:rPr>
          <w:rFonts w:ascii="Arial" w:eastAsia="TimesNewRomanPSMT-Identity-H" w:hAnsi="Arial" w:cs="Arial"/>
          <w:sz w:val="23"/>
          <w:szCs w:val="23"/>
        </w:rPr>
        <w:t xml:space="preserve">entry includes documented findings or convictions by a court of law of </w:t>
      </w:r>
      <w:r w:rsidR="00527C7C">
        <w:rPr>
          <w:rFonts w:ascii="Arial" w:eastAsia="TimesNewRomanPSMT-Identity-H" w:hAnsi="Arial" w:cs="Arial"/>
          <w:sz w:val="23"/>
          <w:szCs w:val="23"/>
        </w:rPr>
        <w:t xml:space="preserve">abuse, neglect, mistreatment or </w:t>
      </w:r>
      <w:r w:rsidRPr="00B63C7E">
        <w:rPr>
          <w:rFonts w:ascii="Arial" w:eastAsia="TimesNewRomanPSMT-Identity-H" w:hAnsi="Arial" w:cs="Arial"/>
          <w:sz w:val="23"/>
          <w:szCs w:val="23"/>
        </w:rPr>
        <w:t>misappropriation of property.</w:t>
      </w:r>
    </w:p>
    <w:p w:rsidR="00A32C81" w:rsidRDefault="00527C7C" w:rsidP="00B63C7E">
      <w:pPr>
        <w:autoSpaceDE w:val="0"/>
        <w:autoSpaceDN w:val="0"/>
        <w:adjustRightInd w:val="0"/>
        <w:spacing w:after="0" w:line="240" w:lineRule="auto"/>
        <w:rPr>
          <w:rFonts w:ascii="Arial" w:eastAsia="TimesNewRomanPSMT-Identity-H" w:hAnsi="Arial" w:cs="Arial"/>
          <w:i/>
          <w:iCs/>
          <w:sz w:val="23"/>
          <w:szCs w:val="23"/>
        </w:rPr>
      </w:pPr>
      <w:r>
        <w:rPr>
          <w:rFonts w:ascii="Arial" w:eastAsia="TimesNewRomanPSMT-Identity-H" w:hAnsi="Arial" w:cs="Arial"/>
          <w:i/>
          <w:iCs/>
          <w:sz w:val="23"/>
          <w:szCs w:val="23"/>
        </w:rPr>
        <w:t xml:space="preserve"> </w:t>
      </w:r>
    </w:p>
    <w:p w:rsidR="00B63C7E" w:rsidRPr="00A32C81" w:rsidRDefault="00B63C7E" w:rsidP="00B63C7E">
      <w:pPr>
        <w:autoSpaceDE w:val="0"/>
        <w:autoSpaceDN w:val="0"/>
        <w:adjustRightInd w:val="0"/>
        <w:spacing w:after="0" w:line="240" w:lineRule="auto"/>
        <w:rPr>
          <w:rFonts w:ascii="Arial" w:eastAsia="TimesNewRomanPSMT-Identity-H" w:hAnsi="Arial" w:cs="Arial"/>
          <w:i/>
          <w:iCs/>
          <w:sz w:val="23"/>
          <w:szCs w:val="23"/>
        </w:rPr>
      </w:pPr>
      <w:r w:rsidRPr="00B63C7E">
        <w:rPr>
          <w:rFonts w:ascii="Arial" w:eastAsia="TimesNewRomanPSMT-Identity-H" w:hAnsi="Arial" w:cs="Arial"/>
          <w:i/>
          <w:iCs/>
          <w:sz w:val="23"/>
          <w:szCs w:val="23"/>
        </w:rPr>
        <w:t xml:space="preserve"> </w:t>
      </w:r>
      <w:r w:rsidRPr="00527C7C">
        <w:rPr>
          <w:rFonts w:ascii="Arial" w:eastAsia="TimesNewRomanPSMT-Identity-H" w:hAnsi="Arial" w:cs="Arial"/>
          <w:b/>
          <w:sz w:val="23"/>
          <w:szCs w:val="23"/>
        </w:rPr>
        <w:t>Disclosure of information</w:t>
      </w:r>
      <w:r w:rsidR="00DA5F69">
        <w:rPr>
          <w:rFonts w:ascii="Arial" w:eastAsia="TimesNewRomanPSMT-Identity-H" w:hAnsi="Arial" w:cs="Arial"/>
          <w:b/>
          <w:sz w:val="23"/>
          <w:szCs w:val="23"/>
        </w:rPr>
        <w:t>:</w:t>
      </w:r>
      <w:r w:rsidRPr="00B63C7E">
        <w:rPr>
          <w:rFonts w:ascii="Arial" w:eastAsia="TimesNewRomanPSMT-Identity-H" w:hAnsi="Arial" w:cs="Arial"/>
          <w:sz w:val="23"/>
          <w:szCs w:val="23"/>
        </w:rPr>
        <w:t xml:space="preserve"> The department of inspections and appeals shall:</w:t>
      </w:r>
    </w:p>
    <w:p w:rsidR="00B63C7E" w:rsidRPr="00B63C7E" w:rsidRDefault="00527C7C" w:rsidP="00527C7C">
      <w:pPr>
        <w:autoSpaceDE w:val="0"/>
        <w:autoSpaceDN w:val="0"/>
        <w:adjustRightInd w:val="0"/>
        <w:spacing w:after="0" w:line="240" w:lineRule="auto"/>
        <w:ind w:left="720" w:hanging="720"/>
        <w:rPr>
          <w:rFonts w:ascii="Arial" w:eastAsia="TimesNewRomanPSMT-Identity-H" w:hAnsi="Arial" w:cs="Arial"/>
          <w:sz w:val="23"/>
          <w:szCs w:val="23"/>
        </w:rPr>
      </w:pPr>
      <w:r>
        <w:rPr>
          <w:rFonts w:ascii="Arial" w:eastAsia="TimesNewRomanPSMT-Identity-H" w:hAnsi="Arial" w:cs="Arial"/>
          <w:sz w:val="23"/>
          <w:szCs w:val="23"/>
        </w:rPr>
        <w:t>1.</w:t>
      </w:r>
      <w:r w:rsidR="00B63C7E" w:rsidRPr="00B63C7E">
        <w:rPr>
          <w:rFonts w:ascii="Arial" w:eastAsia="TimesNewRomanPSMT-Identity-H" w:hAnsi="Arial" w:cs="Arial"/>
          <w:sz w:val="23"/>
          <w:szCs w:val="23"/>
        </w:rPr>
        <w:t xml:space="preserve">Disclose </w:t>
      </w:r>
      <w:proofErr w:type="gramStart"/>
      <w:r w:rsidR="00B63C7E" w:rsidRPr="00B63C7E">
        <w:rPr>
          <w:rFonts w:ascii="Arial" w:eastAsia="TimesNewRomanPSMT-Identity-H" w:hAnsi="Arial" w:cs="Arial"/>
          <w:sz w:val="23"/>
          <w:szCs w:val="23"/>
        </w:rPr>
        <w:t>all of</w:t>
      </w:r>
      <w:proofErr w:type="gramEnd"/>
      <w:r w:rsidR="00B63C7E" w:rsidRPr="00B63C7E">
        <w:rPr>
          <w:rFonts w:ascii="Arial" w:eastAsia="TimesNewRomanPSMT-Identity-H" w:hAnsi="Arial" w:cs="Arial"/>
          <w:sz w:val="23"/>
          <w:szCs w:val="23"/>
        </w:rPr>
        <w:t xml:space="preserve"> the information listed in 81.16(5)</w:t>
      </w:r>
      <w:r w:rsidR="00B63C7E" w:rsidRPr="00B63C7E">
        <w:rPr>
          <w:rFonts w:ascii="Arial" w:eastAsia="TimesNewRomanPSMT-Identity-H" w:hAnsi="Arial" w:cs="Arial"/>
          <w:i/>
          <w:iCs/>
          <w:sz w:val="23"/>
          <w:szCs w:val="23"/>
        </w:rPr>
        <w:t>“c”</w:t>
      </w:r>
      <w:r w:rsidR="00B63C7E" w:rsidRPr="00B63C7E">
        <w:rPr>
          <w:rFonts w:ascii="Arial" w:eastAsia="TimesNewRomanPSMT-Identity-H" w:hAnsi="Arial" w:cs="Arial"/>
          <w:sz w:val="23"/>
          <w:szCs w:val="23"/>
        </w:rPr>
        <w:t>(1), (3), an</w:t>
      </w:r>
      <w:r>
        <w:rPr>
          <w:rFonts w:ascii="Arial" w:eastAsia="TimesNewRomanPSMT-Identity-H" w:hAnsi="Arial" w:cs="Arial"/>
          <w:sz w:val="23"/>
          <w:szCs w:val="23"/>
        </w:rPr>
        <w:t xml:space="preserve">d (4) to all requesters and may </w:t>
      </w:r>
      <w:r w:rsidR="00B63C7E" w:rsidRPr="00B63C7E">
        <w:rPr>
          <w:rFonts w:ascii="Arial" w:eastAsia="TimesNewRomanPSMT-Identity-H" w:hAnsi="Arial" w:cs="Arial"/>
          <w:sz w:val="23"/>
          <w:szCs w:val="23"/>
        </w:rPr>
        <w:t>disclose additional information it deems necessary.</w:t>
      </w:r>
    </w:p>
    <w:p w:rsidR="00B63C7E" w:rsidRPr="00B63C7E" w:rsidRDefault="00527C7C" w:rsidP="00527C7C">
      <w:pPr>
        <w:autoSpaceDE w:val="0"/>
        <w:autoSpaceDN w:val="0"/>
        <w:adjustRightInd w:val="0"/>
        <w:spacing w:after="0" w:line="240" w:lineRule="auto"/>
        <w:ind w:left="720" w:hanging="720"/>
        <w:rPr>
          <w:rFonts w:ascii="Arial" w:eastAsia="TimesNewRomanPSMT-Identity-H" w:hAnsi="Arial" w:cs="Arial"/>
          <w:sz w:val="23"/>
          <w:szCs w:val="23"/>
        </w:rPr>
      </w:pPr>
      <w:r>
        <w:rPr>
          <w:rFonts w:ascii="Arial" w:eastAsia="TimesNewRomanPSMT-Identity-H" w:hAnsi="Arial" w:cs="Arial"/>
          <w:sz w:val="23"/>
          <w:szCs w:val="23"/>
        </w:rPr>
        <w:t>2.</w:t>
      </w:r>
      <w:r w:rsidR="00B63C7E" w:rsidRPr="00B63C7E">
        <w:rPr>
          <w:rFonts w:ascii="Arial" w:eastAsia="TimesNewRomanPSMT-Identity-H" w:hAnsi="Arial" w:cs="Arial"/>
          <w:sz w:val="23"/>
          <w:szCs w:val="23"/>
        </w:rPr>
        <w:t>Promptly provide persons with all information contained in the registry about them when</w:t>
      </w:r>
      <w:r>
        <w:rPr>
          <w:rFonts w:ascii="Arial" w:eastAsia="TimesNewRomanPSMT-Identity-H" w:hAnsi="Arial" w:cs="Arial"/>
          <w:sz w:val="23"/>
          <w:szCs w:val="23"/>
        </w:rPr>
        <w:t xml:space="preserve"> </w:t>
      </w:r>
      <w:r w:rsidR="00B63C7E" w:rsidRPr="00B63C7E">
        <w:rPr>
          <w:rFonts w:ascii="Arial" w:eastAsia="TimesNewRomanPSMT-Identity-H" w:hAnsi="Arial" w:cs="Arial"/>
          <w:sz w:val="23"/>
          <w:szCs w:val="23"/>
        </w:rPr>
        <w:t>adverse findings are placed on the registry and upon request. Persons on the</w:t>
      </w:r>
      <w:r>
        <w:rPr>
          <w:rFonts w:ascii="Arial" w:eastAsia="TimesNewRomanPSMT-Identity-H" w:hAnsi="Arial" w:cs="Arial"/>
          <w:sz w:val="23"/>
          <w:szCs w:val="23"/>
        </w:rPr>
        <w:t xml:space="preserve"> registry shall have </w:t>
      </w:r>
      <w:proofErr w:type="gramStart"/>
      <w:r>
        <w:rPr>
          <w:rFonts w:ascii="Arial" w:eastAsia="TimesNewRomanPSMT-Identity-H" w:hAnsi="Arial" w:cs="Arial"/>
          <w:sz w:val="23"/>
          <w:szCs w:val="23"/>
        </w:rPr>
        <w:t>sufficient</w:t>
      </w:r>
      <w:proofErr w:type="gramEnd"/>
      <w:r>
        <w:rPr>
          <w:rFonts w:ascii="Arial" w:eastAsia="TimesNewRomanPSMT-Identity-H" w:hAnsi="Arial" w:cs="Arial"/>
          <w:sz w:val="23"/>
          <w:szCs w:val="23"/>
        </w:rPr>
        <w:t xml:space="preserve"> </w:t>
      </w:r>
      <w:r w:rsidR="00B63C7E" w:rsidRPr="00B63C7E">
        <w:rPr>
          <w:rFonts w:ascii="Arial" w:eastAsia="TimesNewRomanPSMT-Identity-H" w:hAnsi="Arial" w:cs="Arial"/>
          <w:sz w:val="23"/>
          <w:szCs w:val="23"/>
        </w:rPr>
        <w:t>opportunity to correct any misstatements or inaccuracies contained in the registry.</w:t>
      </w:r>
    </w:p>
    <w:p w:rsidR="0065352E" w:rsidRDefault="0065352E" w:rsidP="00A32C81">
      <w:pPr>
        <w:autoSpaceDE w:val="0"/>
        <w:autoSpaceDN w:val="0"/>
        <w:adjustRightInd w:val="0"/>
        <w:spacing w:after="0" w:line="240" w:lineRule="auto"/>
        <w:ind w:left="720" w:hanging="720"/>
        <w:rPr>
          <w:rFonts w:ascii="Arial" w:eastAsia="TimesNewRomanPSMT-Identity-H" w:hAnsi="Arial" w:cs="Arial"/>
          <w:sz w:val="23"/>
          <w:szCs w:val="23"/>
        </w:rPr>
      </w:pPr>
      <w:r>
        <w:rPr>
          <w:rFonts w:ascii="Arial" w:eastAsia="TimesNewRomanPSMT-Identity-H" w:hAnsi="Arial" w:cs="Arial"/>
          <w:i/>
          <w:iCs/>
          <w:sz w:val="23"/>
          <w:szCs w:val="23"/>
        </w:rPr>
        <w:t>3.</w:t>
      </w:r>
      <w:r w:rsidR="00B63C7E" w:rsidRPr="00B63C7E">
        <w:rPr>
          <w:rFonts w:ascii="Arial" w:eastAsia="TimesNewRomanPSMT-Identity-H" w:hAnsi="Arial" w:cs="Arial"/>
          <w:i/>
          <w:iCs/>
          <w:sz w:val="23"/>
          <w:szCs w:val="23"/>
        </w:rPr>
        <w:t xml:space="preserve"> </w:t>
      </w:r>
      <w:r w:rsidR="00B63C7E" w:rsidRPr="00B63C7E">
        <w:rPr>
          <w:rFonts w:ascii="Arial" w:eastAsia="TimesNewRomanPSMT-Identity-H" w:hAnsi="Arial" w:cs="Arial"/>
          <w:sz w:val="23"/>
          <w:szCs w:val="23"/>
        </w:rPr>
        <w:t>Placement of names on nurse aide registry. The facility shall ensure that the</w:t>
      </w:r>
      <w:r>
        <w:rPr>
          <w:rFonts w:ascii="Arial" w:eastAsia="TimesNewRomanPSMT-Identity-H" w:hAnsi="Arial" w:cs="Arial"/>
          <w:sz w:val="23"/>
          <w:szCs w:val="23"/>
        </w:rPr>
        <w:t xml:space="preserve"> name of each </w:t>
      </w:r>
      <w:r w:rsidR="00B63C7E" w:rsidRPr="00B63C7E">
        <w:rPr>
          <w:rFonts w:ascii="Arial" w:eastAsia="TimesNewRomanPSMT-Identity-H" w:hAnsi="Arial" w:cs="Arial"/>
          <w:sz w:val="23"/>
          <w:szCs w:val="23"/>
        </w:rPr>
        <w:t>person employed as a nurse aide in a Medicare- or Medicaid-certified nursin</w:t>
      </w:r>
      <w:r>
        <w:rPr>
          <w:rFonts w:ascii="Arial" w:eastAsia="TimesNewRomanPSMT-Identity-H" w:hAnsi="Arial" w:cs="Arial"/>
          <w:sz w:val="23"/>
          <w:szCs w:val="23"/>
        </w:rPr>
        <w:t xml:space="preserve">g facility in Iowa is submitted </w:t>
      </w:r>
      <w:r w:rsidR="00B63C7E" w:rsidRPr="00B63C7E">
        <w:rPr>
          <w:rFonts w:ascii="Arial" w:eastAsia="TimesNewRomanPSMT-Identity-H" w:hAnsi="Arial" w:cs="Arial"/>
          <w:sz w:val="23"/>
          <w:szCs w:val="23"/>
        </w:rPr>
        <w:t xml:space="preserve">to the registry. </w:t>
      </w:r>
    </w:p>
    <w:p w:rsidR="0065352E" w:rsidRDefault="00B63C7E" w:rsidP="00A32C81">
      <w:pPr>
        <w:autoSpaceDE w:val="0"/>
        <w:autoSpaceDN w:val="0"/>
        <w:adjustRightInd w:val="0"/>
        <w:spacing w:after="0" w:line="240" w:lineRule="auto"/>
        <w:rPr>
          <w:rFonts w:ascii="Arial" w:eastAsia="TimesNewRomanPSMT-Identity-H" w:hAnsi="Arial" w:cs="Arial"/>
          <w:sz w:val="23"/>
          <w:szCs w:val="23"/>
        </w:rPr>
      </w:pPr>
      <w:r w:rsidRPr="00B63C7E">
        <w:rPr>
          <w:rFonts w:ascii="Arial" w:eastAsia="TimesNewRomanPSMT-Identity-H" w:hAnsi="Arial" w:cs="Arial"/>
          <w:sz w:val="23"/>
          <w:szCs w:val="23"/>
        </w:rPr>
        <w:t xml:space="preserve"> </w:t>
      </w:r>
    </w:p>
    <w:p w:rsidR="0065352E" w:rsidRDefault="0065352E" w:rsidP="0065352E">
      <w:pPr>
        <w:autoSpaceDE w:val="0"/>
        <w:autoSpaceDN w:val="0"/>
        <w:adjustRightInd w:val="0"/>
        <w:spacing w:after="0" w:line="240" w:lineRule="auto"/>
        <w:ind w:left="720" w:firstLine="720"/>
        <w:rPr>
          <w:rFonts w:ascii="Arial" w:eastAsia="TimesNewRomanPSMT-Identity-H" w:hAnsi="Arial" w:cs="Arial"/>
          <w:sz w:val="23"/>
          <w:szCs w:val="23"/>
        </w:rPr>
      </w:pPr>
      <w:r>
        <w:rPr>
          <w:rFonts w:ascii="Arial" w:eastAsia="TimesNewRomanPSMT-Identity-H" w:hAnsi="Arial" w:cs="Arial"/>
          <w:sz w:val="23"/>
          <w:szCs w:val="23"/>
        </w:rPr>
        <w:t xml:space="preserve">Nurse Aide </w:t>
      </w:r>
      <w:r w:rsidR="00B63C7E" w:rsidRPr="00B63C7E">
        <w:rPr>
          <w:rFonts w:ascii="Arial" w:eastAsia="TimesNewRomanPSMT-Identity-H" w:hAnsi="Arial" w:cs="Arial"/>
          <w:sz w:val="23"/>
          <w:szCs w:val="23"/>
        </w:rPr>
        <w:t>Registry,</w:t>
      </w:r>
    </w:p>
    <w:p w:rsidR="0065352E" w:rsidRDefault="00B63C7E" w:rsidP="0065352E">
      <w:pPr>
        <w:autoSpaceDE w:val="0"/>
        <w:autoSpaceDN w:val="0"/>
        <w:adjustRightInd w:val="0"/>
        <w:spacing w:after="0" w:line="240" w:lineRule="auto"/>
        <w:ind w:firstLine="720"/>
        <w:rPr>
          <w:rFonts w:ascii="Arial" w:eastAsia="TimesNewRomanPSMT-Identity-H" w:hAnsi="Arial" w:cs="Arial"/>
          <w:sz w:val="23"/>
          <w:szCs w:val="23"/>
        </w:rPr>
      </w:pPr>
      <w:r w:rsidRPr="00B63C7E">
        <w:rPr>
          <w:rFonts w:ascii="Arial" w:eastAsia="TimesNewRomanPSMT-Identity-H" w:hAnsi="Arial" w:cs="Arial"/>
          <w:sz w:val="23"/>
          <w:szCs w:val="23"/>
        </w:rPr>
        <w:t xml:space="preserve"> </w:t>
      </w:r>
      <w:r w:rsidR="0065352E">
        <w:rPr>
          <w:rFonts w:ascii="Arial" w:eastAsia="TimesNewRomanPSMT-Identity-H" w:hAnsi="Arial" w:cs="Arial"/>
          <w:sz w:val="23"/>
          <w:szCs w:val="23"/>
        </w:rPr>
        <w:tab/>
      </w:r>
      <w:r w:rsidRPr="00B63C7E">
        <w:rPr>
          <w:rFonts w:ascii="Arial" w:eastAsia="TimesNewRomanPSMT-Identity-H" w:hAnsi="Arial" w:cs="Arial"/>
          <w:sz w:val="23"/>
          <w:szCs w:val="23"/>
        </w:rPr>
        <w:t>Lucas State Office Building</w:t>
      </w:r>
    </w:p>
    <w:p w:rsidR="00B63C7E" w:rsidRDefault="0065352E" w:rsidP="0065352E">
      <w:pPr>
        <w:autoSpaceDE w:val="0"/>
        <w:autoSpaceDN w:val="0"/>
        <w:adjustRightInd w:val="0"/>
        <w:spacing w:after="0" w:line="240" w:lineRule="auto"/>
        <w:ind w:left="720" w:firstLine="720"/>
        <w:rPr>
          <w:rFonts w:ascii="Arial" w:eastAsia="TimesNewRomanPSMT-Identity-H" w:hAnsi="Arial" w:cs="Arial"/>
          <w:sz w:val="23"/>
          <w:szCs w:val="23"/>
        </w:rPr>
      </w:pPr>
      <w:r>
        <w:rPr>
          <w:rFonts w:ascii="Arial" w:eastAsia="TimesNewRomanPSMT-Identity-H" w:hAnsi="Arial" w:cs="Arial"/>
          <w:sz w:val="23"/>
          <w:szCs w:val="23"/>
        </w:rPr>
        <w:t>Des Moines, Iowa 50319-0083</w:t>
      </w:r>
    </w:p>
    <w:p w:rsidR="0065352E" w:rsidRDefault="0065352E" w:rsidP="0065352E">
      <w:pPr>
        <w:autoSpaceDE w:val="0"/>
        <w:autoSpaceDN w:val="0"/>
        <w:adjustRightInd w:val="0"/>
        <w:spacing w:after="0" w:line="240" w:lineRule="auto"/>
        <w:ind w:left="720" w:firstLine="720"/>
        <w:rPr>
          <w:rFonts w:ascii="Arial" w:eastAsia="TimesNewRomanPSMT-Identity-H" w:hAnsi="Arial" w:cs="Arial"/>
          <w:sz w:val="23"/>
          <w:szCs w:val="23"/>
        </w:rPr>
      </w:pPr>
    </w:p>
    <w:p w:rsidR="0065352E" w:rsidRPr="00B63C7E" w:rsidRDefault="00A32C81" w:rsidP="0065352E">
      <w:pPr>
        <w:autoSpaceDE w:val="0"/>
        <w:autoSpaceDN w:val="0"/>
        <w:adjustRightInd w:val="0"/>
        <w:spacing w:after="0" w:line="240" w:lineRule="auto"/>
        <w:ind w:left="720" w:firstLine="720"/>
        <w:rPr>
          <w:rFonts w:ascii="Arial" w:eastAsia="TimesNewRomanPSMT-Identity-H" w:hAnsi="Arial" w:cs="Arial"/>
          <w:sz w:val="23"/>
          <w:szCs w:val="23"/>
        </w:rPr>
      </w:pPr>
      <w:r>
        <w:rPr>
          <w:rFonts w:ascii="Arial" w:eastAsia="TimesNewRomanPSMT-Identity-H" w:hAnsi="Arial" w:cs="Arial"/>
          <w:sz w:val="23"/>
          <w:szCs w:val="23"/>
        </w:rPr>
        <w:t xml:space="preserve">Phone: </w:t>
      </w:r>
      <w:r w:rsidRPr="00B63C7E">
        <w:rPr>
          <w:rFonts w:ascii="Arial" w:eastAsia="TimesNewRomanPSMT-Identity-H" w:hAnsi="Arial" w:cs="Arial"/>
          <w:sz w:val="23"/>
          <w:szCs w:val="23"/>
        </w:rPr>
        <w:t>(515)281-</w:t>
      </w:r>
      <w:r>
        <w:rPr>
          <w:rFonts w:ascii="Arial" w:eastAsia="TimesNewRomanPSMT-Identity-H" w:hAnsi="Arial" w:cs="Arial"/>
          <w:sz w:val="23"/>
          <w:szCs w:val="23"/>
        </w:rPr>
        <w:t>4963.</w:t>
      </w:r>
    </w:p>
    <w:p w:rsidR="00B63C7E" w:rsidRPr="00B63C7E" w:rsidRDefault="00DA5F69" w:rsidP="00B63C7E">
      <w:pPr>
        <w:autoSpaceDE w:val="0"/>
        <w:autoSpaceDN w:val="0"/>
        <w:adjustRightInd w:val="0"/>
        <w:spacing w:after="0" w:line="240" w:lineRule="auto"/>
        <w:rPr>
          <w:rFonts w:ascii="Arial" w:eastAsia="TimesNewRomanPSMT-Identity-H" w:hAnsi="Arial" w:cs="Arial"/>
          <w:sz w:val="23"/>
          <w:szCs w:val="23"/>
        </w:rPr>
      </w:pPr>
      <w:r>
        <w:rPr>
          <w:rFonts w:ascii="Arial" w:eastAsia="TimesNewRomanPSMT-Identity-H" w:hAnsi="Arial" w:cs="Arial"/>
          <w:sz w:val="23"/>
          <w:szCs w:val="23"/>
        </w:rPr>
        <w:t>5</w:t>
      </w:r>
      <w:r w:rsidR="00A32C81">
        <w:rPr>
          <w:rFonts w:ascii="Arial" w:eastAsia="TimesNewRomanPSMT-Identity-H" w:hAnsi="Arial" w:cs="Arial"/>
          <w:sz w:val="23"/>
          <w:szCs w:val="23"/>
        </w:rPr>
        <w:t>.</w:t>
      </w:r>
      <w:r w:rsidR="00B63C7E" w:rsidRPr="00B63C7E">
        <w:rPr>
          <w:rFonts w:ascii="Arial" w:eastAsia="TimesNewRomanPSMT-Identity-H" w:hAnsi="Arial" w:cs="Arial"/>
          <w:sz w:val="23"/>
          <w:szCs w:val="23"/>
        </w:rPr>
        <w:t xml:space="preserve"> Persons employed as nurse aides shall complete Form 427-0496, Nurse Aide Registry</w:t>
      </w:r>
    </w:p>
    <w:p w:rsidR="00B63C7E" w:rsidRPr="00B63C7E" w:rsidRDefault="00B63C7E" w:rsidP="00A32C81">
      <w:pPr>
        <w:autoSpaceDE w:val="0"/>
        <w:autoSpaceDN w:val="0"/>
        <w:adjustRightInd w:val="0"/>
        <w:spacing w:after="0" w:line="240" w:lineRule="auto"/>
        <w:ind w:left="720"/>
        <w:rPr>
          <w:rFonts w:ascii="Arial" w:eastAsia="TimesNewRomanPSMT-Identity-H" w:hAnsi="Arial" w:cs="Arial"/>
          <w:sz w:val="23"/>
          <w:szCs w:val="23"/>
        </w:rPr>
      </w:pPr>
      <w:r w:rsidRPr="00B63C7E">
        <w:rPr>
          <w:rFonts w:ascii="Arial" w:eastAsia="TimesNewRomanPSMT-Identity-H" w:hAnsi="Arial" w:cs="Arial"/>
          <w:sz w:val="23"/>
          <w:szCs w:val="23"/>
        </w:rPr>
        <w:t>Application, within the first 30 days of employment. This form shall be</w:t>
      </w:r>
      <w:r w:rsidR="00A32C81">
        <w:rPr>
          <w:rFonts w:ascii="Arial" w:eastAsia="TimesNewRomanPSMT-Identity-H" w:hAnsi="Arial" w:cs="Arial"/>
          <w:sz w:val="23"/>
          <w:szCs w:val="23"/>
        </w:rPr>
        <w:t xml:space="preserve"> submitted to the department of </w:t>
      </w:r>
      <w:r w:rsidRPr="00B63C7E">
        <w:rPr>
          <w:rFonts w:ascii="Arial" w:eastAsia="TimesNewRomanPSMT-Identity-H" w:hAnsi="Arial" w:cs="Arial"/>
          <w:sz w:val="23"/>
          <w:szCs w:val="23"/>
        </w:rPr>
        <w:t>inspections and appeals. Form 427-0496 may be obtained by calling or writing the nurse aide registry.</w:t>
      </w:r>
    </w:p>
    <w:p w:rsidR="00B63C7E" w:rsidRPr="00B63C7E" w:rsidRDefault="00DA5F69" w:rsidP="00A32C81">
      <w:pPr>
        <w:autoSpaceDE w:val="0"/>
        <w:autoSpaceDN w:val="0"/>
        <w:adjustRightInd w:val="0"/>
        <w:spacing w:after="0" w:line="240" w:lineRule="auto"/>
        <w:ind w:left="720" w:hanging="720"/>
        <w:rPr>
          <w:rFonts w:ascii="Arial" w:eastAsia="TimesNewRomanPSMT-Identity-H" w:hAnsi="Arial" w:cs="Arial"/>
          <w:sz w:val="23"/>
          <w:szCs w:val="23"/>
        </w:rPr>
      </w:pPr>
      <w:r>
        <w:rPr>
          <w:rFonts w:ascii="Arial" w:eastAsia="TimesNewRomanPSMT-Identity-H" w:hAnsi="Arial" w:cs="Arial"/>
          <w:sz w:val="23"/>
          <w:szCs w:val="23"/>
        </w:rPr>
        <w:t>6</w:t>
      </w:r>
      <w:r w:rsidR="00A32C81">
        <w:rPr>
          <w:rFonts w:ascii="Arial" w:eastAsia="TimesNewRomanPSMT-Identity-H" w:hAnsi="Arial" w:cs="Arial"/>
          <w:sz w:val="23"/>
          <w:szCs w:val="23"/>
        </w:rPr>
        <w:t>.</w:t>
      </w:r>
      <w:r w:rsidR="00B63C7E" w:rsidRPr="00B63C7E">
        <w:rPr>
          <w:rFonts w:ascii="Arial" w:eastAsia="TimesNewRomanPSMT-Identity-H" w:hAnsi="Arial" w:cs="Arial"/>
          <w:sz w:val="23"/>
          <w:szCs w:val="23"/>
        </w:rPr>
        <w:t xml:space="preserve"> A nurse aide who is not employed may apply for inclusion on th</w:t>
      </w:r>
      <w:r w:rsidR="00A32C81">
        <w:rPr>
          <w:rFonts w:ascii="Arial" w:eastAsia="TimesNewRomanPSMT-Identity-H" w:hAnsi="Arial" w:cs="Arial"/>
          <w:sz w:val="23"/>
          <w:szCs w:val="23"/>
        </w:rPr>
        <w:t xml:space="preserve">e registry by submitting a  copy </w:t>
      </w:r>
      <w:r w:rsidR="00B63C7E" w:rsidRPr="00B63C7E">
        <w:rPr>
          <w:rFonts w:ascii="Arial" w:eastAsia="TimesNewRomanPSMT-Identity-H" w:hAnsi="Arial" w:cs="Arial"/>
          <w:sz w:val="23"/>
          <w:szCs w:val="23"/>
        </w:rPr>
        <w:t>of completed Form 427-0496 to the nurse aide registry.</w:t>
      </w:r>
    </w:p>
    <w:p w:rsidR="00A32C81" w:rsidRDefault="00DA5F69" w:rsidP="00A32C81">
      <w:pPr>
        <w:autoSpaceDE w:val="0"/>
        <w:autoSpaceDN w:val="0"/>
        <w:adjustRightInd w:val="0"/>
        <w:spacing w:after="0" w:line="240" w:lineRule="auto"/>
        <w:ind w:left="720" w:hanging="720"/>
        <w:rPr>
          <w:rFonts w:ascii="TimesNewRomanPS-BoldMT-Identity" w:hAnsi="TimesNewRomanPS-BoldMT-Identity" w:cs="TimesNewRomanPS-BoldMT-Identity"/>
          <w:b/>
          <w:bCs/>
          <w:sz w:val="21"/>
          <w:szCs w:val="21"/>
        </w:rPr>
      </w:pPr>
      <w:r>
        <w:rPr>
          <w:rFonts w:ascii="Arial" w:eastAsia="TimesNewRomanPSMT-Identity-H" w:hAnsi="Arial" w:cs="Arial"/>
          <w:sz w:val="23"/>
          <w:szCs w:val="23"/>
        </w:rPr>
        <w:t>7</w:t>
      </w:r>
      <w:r w:rsidR="00A32C81">
        <w:rPr>
          <w:rFonts w:ascii="Arial" w:eastAsia="TimesNewRomanPSMT-Identity-H" w:hAnsi="Arial" w:cs="Arial"/>
          <w:sz w:val="23"/>
          <w:szCs w:val="23"/>
        </w:rPr>
        <w:t>.</w:t>
      </w:r>
      <w:r w:rsidR="00B63C7E" w:rsidRPr="00B63C7E">
        <w:rPr>
          <w:rFonts w:ascii="Arial" w:eastAsia="TimesNewRomanPSMT-Identity-H" w:hAnsi="Arial" w:cs="Arial"/>
          <w:sz w:val="23"/>
          <w:szCs w:val="23"/>
        </w:rPr>
        <w:t>When the registry has received a signed application and entered th</w:t>
      </w:r>
      <w:r w:rsidR="00A32C81">
        <w:rPr>
          <w:rFonts w:ascii="Arial" w:eastAsia="TimesNewRomanPSMT-Identity-H" w:hAnsi="Arial" w:cs="Arial"/>
          <w:sz w:val="23"/>
          <w:szCs w:val="23"/>
        </w:rPr>
        <w:t xml:space="preserve">e required training and testing </w:t>
      </w:r>
      <w:r w:rsidR="00B63C7E" w:rsidRPr="00B63C7E">
        <w:rPr>
          <w:rFonts w:ascii="Arial" w:eastAsia="TimesNewRomanPSMT-Identity-H" w:hAnsi="Arial" w:cs="Arial"/>
          <w:sz w:val="23"/>
          <w:szCs w:val="23"/>
        </w:rPr>
        <w:t>information on the registry, a letter will be sent to the nurse aide that i</w:t>
      </w:r>
      <w:r w:rsidR="00A32C81">
        <w:rPr>
          <w:rFonts w:ascii="Arial" w:eastAsia="TimesNewRomanPSMT-Identity-H" w:hAnsi="Arial" w:cs="Arial"/>
          <w:sz w:val="23"/>
          <w:szCs w:val="23"/>
        </w:rPr>
        <w:t xml:space="preserve">ncludes all the information the </w:t>
      </w:r>
      <w:r w:rsidR="00B63C7E" w:rsidRPr="00B63C7E">
        <w:rPr>
          <w:rFonts w:ascii="Arial" w:eastAsia="TimesNewRomanPSMT-Identity-H" w:hAnsi="Arial" w:cs="Arial"/>
          <w:sz w:val="23"/>
          <w:szCs w:val="23"/>
        </w:rPr>
        <w:t>registry has on the nurse aide. A nurse aide may obtain a copy of the information on</w:t>
      </w:r>
      <w:r w:rsidR="00A32C81">
        <w:rPr>
          <w:rFonts w:ascii="Arial" w:eastAsia="TimesNewRomanPSMT-Identity-H" w:hAnsi="Arial" w:cs="Arial"/>
          <w:sz w:val="23"/>
          <w:szCs w:val="23"/>
        </w:rPr>
        <w:t xml:space="preserve"> the registry by </w:t>
      </w:r>
      <w:r w:rsidR="00B63C7E" w:rsidRPr="00B63C7E">
        <w:rPr>
          <w:rFonts w:ascii="Arial" w:eastAsia="TimesNewRomanPSMT-Identity-H" w:hAnsi="Arial" w:cs="Arial"/>
          <w:sz w:val="23"/>
          <w:szCs w:val="23"/>
        </w:rPr>
        <w:t>writing the nurse aide registry and requesting the information. The letter requesting the information</w:t>
      </w:r>
      <w:r w:rsidR="00B63C7E">
        <w:rPr>
          <w:rFonts w:ascii="Arial" w:eastAsia="TimesNewRomanPSMT-Identity-H" w:hAnsi="Arial" w:cs="Arial"/>
          <w:sz w:val="23"/>
          <w:szCs w:val="23"/>
        </w:rPr>
        <w:t xml:space="preserve"> </w:t>
      </w:r>
      <w:r w:rsidR="00A32C81">
        <w:rPr>
          <w:rFonts w:ascii="Arial" w:eastAsia="TimesNewRomanPSMT-Identity-H" w:hAnsi="Arial" w:cs="Arial"/>
          <w:sz w:val="23"/>
          <w:szCs w:val="23"/>
        </w:rPr>
        <w:t xml:space="preserve"> </w:t>
      </w:r>
      <w:r w:rsidR="00B63C7E" w:rsidRPr="00B63C7E">
        <w:rPr>
          <w:rFonts w:ascii="Arial" w:eastAsia="TimesNewRomanPSMT-Identity-H" w:hAnsi="Arial" w:cs="Arial"/>
          <w:sz w:val="23"/>
          <w:szCs w:val="23"/>
        </w:rPr>
        <w:t>must include the nurse aide’s social security number, current or last facili</w:t>
      </w:r>
      <w:r w:rsidR="00A32C81">
        <w:rPr>
          <w:rFonts w:ascii="Arial" w:eastAsia="TimesNewRomanPSMT-Identity-H" w:hAnsi="Arial" w:cs="Arial"/>
          <w:sz w:val="23"/>
          <w:szCs w:val="23"/>
        </w:rPr>
        <w:t xml:space="preserve">ty of employment, date of birth </w:t>
      </w:r>
      <w:r w:rsidR="00B63C7E" w:rsidRPr="00B63C7E">
        <w:rPr>
          <w:rFonts w:ascii="Arial" w:eastAsia="TimesNewRomanPSMT-Identity-H" w:hAnsi="Arial" w:cs="Arial"/>
          <w:sz w:val="23"/>
          <w:szCs w:val="23"/>
        </w:rPr>
        <w:t>and current mailing address and must be signed by the nurse aide.</w:t>
      </w:r>
      <w:r w:rsidR="00B63C7E" w:rsidRPr="00B63C7E">
        <w:rPr>
          <w:rFonts w:ascii="Arial" w:eastAsia="Times New Roman" w:hAnsi="Arial" w:cs="Arial"/>
          <w:b/>
          <w:bCs/>
          <w:sz w:val="23"/>
          <w:szCs w:val="23"/>
        </w:rPr>
        <w:t xml:space="preserve"> </w:t>
      </w:r>
      <w:r w:rsidR="00546AB9" w:rsidRPr="00B63C7E">
        <w:rPr>
          <w:rFonts w:ascii="Arial" w:eastAsia="Times New Roman" w:hAnsi="Arial" w:cs="Arial"/>
          <w:b/>
          <w:bCs/>
          <w:sz w:val="23"/>
          <w:szCs w:val="23"/>
        </w:rPr>
        <w:t>(81.16(5)</w:t>
      </w:r>
      <w:r w:rsidR="00A32C81">
        <w:rPr>
          <w:rFonts w:ascii="Arial" w:eastAsia="Times New Roman" w:hAnsi="Arial" w:cs="Arial"/>
          <w:b/>
          <w:bCs/>
          <w:sz w:val="23"/>
          <w:szCs w:val="23"/>
        </w:rPr>
        <w:t xml:space="preserve"> </w:t>
      </w:r>
      <w:r w:rsidR="00B63C7E">
        <w:rPr>
          <w:rFonts w:ascii="TimesNewRomanPS-BoldMT-Identity" w:hAnsi="TimesNewRomanPS-BoldMT-Identity" w:cs="TimesNewRomanPS-BoldMT-Identity"/>
          <w:b/>
          <w:bCs/>
          <w:sz w:val="21"/>
          <w:szCs w:val="21"/>
        </w:rPr>
        <w:t xml:space="preserve">81.16(6) </w:t>
      </w:r>
    </w:p>
    <w:p w:rsidR="00A32C81" w:rsidRPr="00A32C81" w:rsidRDefault="00A32C81" w:rsidP="00B63C7E">
      <w:pPr>
        <w:autoSpaceDE w:val="0"/>
        <w:autoSpaceDN w:val="0"/>
        <w:adjustRightInd w:val="0"/>
        <w:spacing w:after="0" w:line="240" w:lineRule="auto"/>
        <w:rPr>
          <w:rFonts w:ascii="Arial" w:eastAsia="Times New Roman" w:hAnsi="Arial" w:cs="Arial"/>
          <w:b/>
          <w:bCs/>
          <w:sz w:val="23"/>
          <w:szCs w:val="23"/>
        </w:rPr>
      </w:pPr>
    </w:p>
    <w:p w:rsidR="00DA5F69" w:rsidRDefault="00DA5F69" w:rsidP="00B63C7E">
      <w:pPr>
        <w:autoSpaceDE w:val="0"/>
        <w:autoSpaceDN w:val="0"/>
        <w:adjustRightInd w:val="0"/>
        <w:spacing w:after="0" w:line="240" w:lineRule="auto"/>
        <w:rPr>
          <w:rFonts w:ascii="Arial" w:hAnsi="Arial" w:cs="Arial"/>
          <w:b/>
          <w:iCs/>
          <w:sz w:val="23"/>
          <w:szCs w:val="23"/>
        </w:rPr>
      </w:pPr>
    </w:p>
    <w:p w:rsidR="008519F9" w:rsidRDefault="008519F9" w:rsidP="00B63C7E">
      <w:pPr>
        <w:autoSpaceDE w:val="0"/>
        <w:autoSpaceDN w:val="0"/>
        <w:adjustRightInd w:val="0"/>
        <w:spacing w:after="0" w:line="240" w:lineRule="auto"/>
        <w:rPr>
          <w:rFonts w:ascii="Arial" w:hAnsi="Arial" w:cs="Arial"/>
          <w:b/>
          <w:iCs/>
          <w:sz w:val="23"/>
          <w:szCs w:val="23"/>
        </w:rPr>
      </w:pPr>
    </w:p>
    <w:p w:rsidR="008519F9" w:rsidRDefault="008519F9" w:rsidP="00B63C7E">
      <w:pPr>
        <w:autoSpaceDE w:val="0"/>
        <w:autoSpaceDN w:val="0"/>
        <w:adjustRightInd w:val="0"/>
        <w:spacing w:after="0" w:line="240" w:lineRule="auto"/>
        <w:rPr>
          <w:rFonts w:ascii="Arial" w:hAnsi="Arial" w:cs="Arial"/>
          <w:b/>
          <w:iCs/>
          <w:sz w:val="23"/>
          <w:szCs w:val="23"/>
        </w:rPr>
      </w:pPr>
    </w:p>
    <w:p w:rsidR="008519F9" w:rsidRDefault="008519F9" w:rsidP="00B63C7E">
      <w:pPr>
        <w:autoSpaceDE w:val="0"/>
        <w:autoSpaceDN w:val="0"/>
        <w:adjustRightInd w:val="0"/>
        <w:spacing w:after="0" w:line="240" w:lineRule="auto"/>
        <w:rPr>
          <w:rFonts w:ascii="Arial" w:hAnsi="Arial" w:cs="Arial"/>
          <w:b/>
          <w:iCs/>
          <w:sz w:val="23"/>
          <w:szCs w:val="23"/>
        </w:rPr>
      </w:pPr>
    </w:p>
    <w:p w:rsidR="008519F9" w:rsidRDefault="008519F9" w:rsidP="00B63C7E">
      <w:pPr>
        <w:autoSpaceDE w:val="0"/>
        <w:autoSpaceDN w:val="0"/>
        <w:adjustRightInd w:val="0"/>
        <w:spacing w:after="0" w:line="240" w:lineRule="auto"/>
        <w:rPr>
          <w:rFonts w:ascii="Arial" w:hAnsi="Arial" w:cs="Arial"/>
          <w:b/>
          <w:iCs/>
          <w:sz w:val="23"/>
          <w:szCs w:val="23"/>
        </w:rPr>
      </w:pPr>
    </w:p>
    <w:p w:rsidR="00B63C7E" w:rsidRPr="0065352E" w:rsidRDefault="00B63C7E" w:rsidP="00B63C7E">
      <w:pPr>
        <w:autoSpaceDE w:val="0"/>
        <w:autoSpaceDN w:val="0"/>
        <w:adjustRightInd w:val="0"/>
        <w:spacing w:after="0" w:line="240" w:lineRule="auto"/>
        <w:rPr>
          <w:rFonts w:ascii="Arial" w:eastAsia="TimesNewRomanPSMT-Identity-H" w:hAnsi="Arial" w:cs="Arial"/>
          <w:sz w:val="23"/>
          <w:szCs w:val="23"/>
        </w:rPr>
      </w:pPr>
      <w:r w:rsidRPr="00A32C81">
        <w:rPr>
          <w:rFonts w:ascii="Arial" w:hAnsi="Arial" w:cs="Arial"/>
          <w:b/>
          <w:iCs/>
          <w:sz w:val="23"/>
          <w:szCs w:val="23"/>
        </w:rPr>
        <w:t>Hearing</w:t>
      </w:r>
      <w:r w:rsidRPr="0065352E">
        <w:rPr>
          <w:rFonts w:ascii="Arial" w:hAnsi="Arial" w:cs="Arial"/>
          <w:i/>
          <w:iCs/>
          <w:sz w:val="23"/>
          <w:szCs w:val="23"/>
        </w:rPr>
        <w:t xml:space="preserve">. </w:t>
      </w:r>
      <w:r w:rsidRPr="0065352E">
        <w:rPr>
          <w:rFonts w:ascii="Arial" w:eastAsia="TimesNewRomanPSMT-Identity-H" w:hAnsi="Arial" w:cs="Arial"/>
          <w:sz w:val="23"/>
          <w:szCs w:val="23"/>
        </w:rPr>
        <w:t>When there is an allegation of abuse against a nurse aide, the department of</w:t>
      </w:r>
    </w:p>
    <w:p w:rsidR="00B63C7E" w:rsidRPr="0065352E" w:rsidRDefault="00B63C7E" w:rsidP="00B63C7E">
      <w:pPr>
        <w:autoSpaceDE w:val="0"/>
        <w:autoSpaceDN w:val="0"/>
        <w:adjustRightInd w:val="0"/>
        <w:spacing w:after="0" w:line="240" w:lineRule="auto"/>
        <w:rPr>
          <w:rFonts w:ascii="Arial" w:eastAsia="TimesNewRomanPSMT-Identity-H" w:hAnsi="Arial" w:cs="Arial"/>
          <w:sz w:val="23"/>
          <w:szCs w:val="23"/>
        </w:rPr>
      </w:pPr>
      <w:r w:rsidRPr="0065352E">
        <w:rPr>
          <w:rFonts w:ascii="Arial" w:eastAsia="TimesNewRomanPSMT-Identity-H" w:hAnsi="Arial" w:cs="Arial"/>
          <w:sz w:val="23"/>
          <w:szCs w:val="23"/>
        </w:rPr>
        <w:t>inspections and appeals shall investigate that allegation. When the inv</w:t>
      </w:r>
      <w:r w:rsidR="00A32C81">
        <w:rPr>
          <w:rFonts w:ascii="Arial" w:eastAsia="TimesNewRomanPSMT-Identity-H" w:hAnsi="Arial" w:cs="Arial"/>
          <w:sz w:val="23"/>
          <w:szCs w:val="23"/>
        </w:rPr>
        <w:t xml:space="preserve">estigation by the department of </w:t>
      </w:r>
      <w:r w:rsidRPr="0065352E">
        <w:rPr>
          <w:rFonts w:ascii="Arial" w:eastAsia="TimesNewRomanPSMT-Identity-H" w:hAnsi="Arial" w:cs="Arial"/>
          <w:sz w:val="23"/>
          <w:szCs w:val="23"/>
        </w:rPr>
        <w:t>inspections and appeals makes a finding of an act of abuse, the nurse aide</w:t>
      </w:r>
      <w:r w:rsidR="00A32C81">
        <w:rPr>
          <w:rFonts w:ascii="Arial" w:eastAsia="TimesNewRomanPSMT-Identity-H" w:hAnsi="Arial" w:cs="Arial"/>
          <w:sz w:val="23"/>
          <w:szCs w:val="23"/>
        </w:rPr>
        <w:t xml:space="preserve"> named will be notified of this </w:t>
      </w:r>
      <w:r w:rsidRPr="0065352E">
        <w:rPr>
          <w:rFonts w:ascii="Arial" w:eastAsia="TimesNewRomanPSMT-Identity-H" w:hAnsi="Arial" w:cs="Arial"/>
          <w:sz w:val="23"/>
          <w:szCs w:val="23"/>
        </w:rPr>
        <w:t xml:space="preserve">finding and the right to a hearing. The nurse aide shall have 30 </w:t>
      </w:r>
      <w:r w:rsidRPr="0065352E">
        <w:rPr>
          <w:rFonts w:ascii="Arial" w:eastAsia="TimesNewRomanPSMT-Identity-H" w:hAnsi="Arial" w:cs="Arial"/>
          <w:sz w:val="23"/>
          <w:szCs w:val="23"/>
        </w:rPr>
        <w:lastRenderedPageBreak/>
        <w:t>days to request a</w:t>
      </w:r>
      <w:r w:rsidR="00A32C81">
        <w:rPr>
          <w:rFonts w:ascii="Arial" w:eastAsia="TimesNewRomanPSMT-Identity-H" w:hAnsi="Arial" w:cs="Arial"/>
          <w:sz w:val="23"/>
          <w:szCs w:val="23"/>
        </w:rPr>
        <w:t xml:space="preserve"> hearing. The request </w:t>
      </w:r>
      <w:r w:rsidRPr="0065352E">
        <w:rPr>
          <w:rFonts w:ascii="Arial" w:eastAsia="TimesNewRomanPSMT-Identity-H" w:hAnsi="Arial" w:cs="Arial"/>
          <w:sz w:val="23"/>
          <w:szCs w:val="23"/>
        </w:rPr>
        <w:t>shall be in writing and shall be sent to the department of inspections and appeals. The hearing shall</w:t>
      </w:r>
      <w:r w:rsidR="00A32C81">
        <w:rPr>
          <w:rFonts w:ascii="Arial" w:eastAsia="TimesNewRomanPSMT-Identity-H" w:hAnsi="Arial" w:cs="Arial"/>
          <w:sz w:val="23"/>
          <w:szCs w:val="23"/>
        </w:rPr>
        <w:t xml:space="preserve"> </w:t>
      </w:r>
      <w:r w:rsidRPr="0065352E">
        <w:rPr>
          <w:rFonts w:ascii="Arial" w:eastAsia="TimesNewRomanPSMT-Identity-H" w:hAnsi="Arial" w:cs="Arial"/>
          <w:sz w:val="23"/>
          <w:szCs w:val="23"/>
        </w:rPr>
        <w:t>be held pursuant to department of inspections and appeals rules 481—Chapter 10. After 30 days, if</w:t>
      </w:r>
      <w:r w:rsidR="00A32C81">
        <w:rPr>
          <w:rFonts w:ascii="Arial" w:eastAsia="TimesNewRomanPSMT-Identity-H" w:hAnsi="Arial" w:cs="Arial"/>
          <w:sz w:val="23"/>
          <w:szCs w:val="23"/>
        </w:rPr>
        <w:t xml:space="preserve"> </w:t>
      </w:r>
      <w:r w:rsidRPr="0065352E">
        <w:rPr>
          <w:rFonts w:ascii="Arial" w:eastAsia="TimesNewRomanPSMT-Identity-H" w:hAnsi="Arial" w:cs="Arial"/>
          <w:sz w:val="23"/>
          <w:szCs w:val="23"/>
        </w:rPr>
        <w:t>the nurse aide fails to appeal, or when all appeals are exhausted, the nurse aide registry will include a</w:t>
      </w:r>
    </w:p>
    <w:p w:rsidR="00A32C81" w:rsidRPr="00A32C81" w:rsidRDefault="00B63C7E" w:rsidP="00B63C7E">
      <w:pPr>
        <w:autoSpaceDE w:val="0"/>
        <w:autoSpaceDN w:val="0"/>
        <w:adjustRightInd w:val="0"/>
        <w:spacing w:after="0" w:line="240" w:lineRule="auto"/>
        <w:rPr>
          <w:rFonts w:ascii="Arial" w:eastAsia="TimesNewRomanPSMT-Identity-H" w:hAnsi="Arial" w:cs="Arial"/>
          <w:sz w:val="23"/>
          <w:szCs w:val="23"/>
        </w:rPr>
      </w:pPr>
      <w:r w:rsidRPr="0065352E">
        <w:rPr>
          <w:rFonts w:ascii="Arial" w:eastAsia="TimesNewRomanPSMT-Identity-H" w:hAnsi="Arial" w:cs="Arial"/>
          <w:sz w:val="23"/>
          <w:szCs w:val="23"/>
        </w:rPr>
        <w:t>notation that the nurse aide has a founded abuse report on record if the fin</w:t>
      </w:r>
      <w:r w:rsidR="00A32C81">
        <w:rPr>
          <w:rFonts w:ascii="Arial" w:eastAsia="TimesNewRomanPSMT-Identity-H" w:hAnsi="Arial" w:cs="Arial"/>
          <w:sz w:val="23"/>
          <w:szCs w:val="23"/>
        </w:rPr>
        <w:t xml:space="preserve">al decision indicates the nurse </w:t>
      </w:r>
      <w:r w:rsidRPr="0065352E">
        <w:rPr>
          <w:rFonts w:ascii="Arial" w:eastAsia="TimesNewRomanPSMT-Identity-H" w:hAnsi="Arial" w:cs="Arial"/>
          <w:sz w:val="23"/>
          <w:szCs w:val="23"/>
        </w:rPr>
        <w:t>aide performed an abusive act.</w:t>
      </w:r>
      <w:r w:rsidR="00A32C81">
        <w:rPr>
          <w:rFonts w:ascii="Arial" w:eastAsia="TimesNewRomanPSMT-Identity-H" w:hAnsi="Arial" w:cs="Arial"/>
          <w:sz w:val="23"/>
          <w:szCs w:val="23"/>
        </w:rPr>
        <w:t xml:space="preserve"> </w:t>
      </w:r>
      <w:r w:rsidRPr="0065352E">
        <w:rPr>
          <w:rFonts w:ascii="Arial" w:hAnsi="Arial" w:cs="Arial"/>
          <w:b/>
          <w:bCs/>
          <w:sz w:val="23"/>
          <w:szCs w:val="23"/>
        </w:rPr>
        <w:t xml:space="preserve">81.16(7) </w:t>
      </w:r>
    </w:p>
    <w:p w:rsidR="00DA5F69" w:rsidRDefault="00DA5F69" w:rsidP="00B63C7E">
      <w:pPr>
        <w:autoSpaceDE w:val="0"/>
        <w:autoSpaceDN w:val="0"/>
        <w:adjustRightInd w:val="0"/>
        <w:spacing w:after="0" w:line="240" w:lineRule="auto"/>
        <w:rPr>
          <w:rFonts w:ascii="Arial" w:hAnsi="Arial" w:cs="Arial"/>
          <w:b/>
          <w:iCs/>
          <w:sz w:val="23"/>
          <w:szCs w:val="23"/>
        </w:rPr>
      </w:pPr>
    </w:p>
    <w:p w:rsidR="00B63C7E" w:rsidRPr="0065352E" w:rsidRDefault="00B63C7E" w:rsidP="00B63C7E">
      <w:pPr>
        <w:autoSpaceDE w:val="0"/>
        <w:autoSpaceDN w:val="0"/>
        <w:adjustRightInd w:val="0"/>
        <w:spacing w:after="0" w:line="240" w:lineRule="auto"/>
        <w:rPr>
          <w:rFonts w:ascii="Arial" w:eastAsia="TimesNewRomanPSMT-Identity-H" w:hAnsi="Arial" w:cs="Arial"/>
          <w:sz w:val="23"/>
          <w:szCs w:val="23"/>
        </w:rPr>
      </w:pPr>
      <w:r w:rsidRPr="00A32C81">
        <w:rPr>
          <w:rFonts w:ascii="Arial" w:hAnsi="Arial" w:cs="Arial"/>
          <w:b/>
          <w:iCs/>
          <w:sz w:val="23"/>
          <w:szCs w:val="23"/>
        </w:rPr>
        <w:t>Appeals</w:t>
      </w:r>
      <w:r w:rsidRPr="0065352E">
        <w:rPr>
          <w:rFonts w:ascii="Arial" w:hAnsi="Arial" w:cs="Arial"/>
          <w:i/>
          <w:iCs/>
          <w:sz w:val="23"/>
          <w:szCs w:val="23"/>
        </w:rPr>
        <w:t xml:space="preserve">. </w:t>
      </w:r>
      <w:r w:rsidRPr="0065352E">
        <w:rPr>
          <w:rFonts w:ascii="Arial" w:eastAsia="TimesNewRomanPSMT-Identity-H" w:hAnsi="Arial" w:cs="Arial"/>
          <w:sz w:val="23"/>
          <w:szCs w:val="23"/>
        </w:rPr>
        <w:t>Adverse decisions made by the department of inspections and appeals in</w:t>
      </w:r>
    </w:p>
    <w:p w:rsidR="00B63C7E" w:rsidRPr="0065352E" w:rsidRDefault="00B63C7E" w:rsidP="00A32C81">
      <w:pPr>
        <w:spacing w:after="0"/>
        <w:rPr>
          <w:rFonts w:ascii="Arial" w:eastAsia="Times New Roman" w:hAnsi="Arial" w:cs="Arial"/>
          <w:b/>
          <w:bCs/>
          <w:sz w:val="23"/>
          <w:szCs w:val="23"/>
        </w:rPr>
      </w:pPr>
      <w:r w:rsidRPr="0065352E">
        <w:rPr>
          <w:rFonts w:ascii="Arial" w:eastAsia="TimesNewRomanPSMT-Identity-H" w:hAnsi="Arial" w:cs="Arial"/>
          <w:sz w:val="23"/>
          <w:szCs w:val="23"/>
        </w:rPr>
        <w:t>administering these rules may be appealed pursuant to department of inspections and appeals rules</w:t>
      </w:r>
      <w:r w:rsidR="00A32C81">
        <w:rPr>
          <w:rFonts w:ascii="Arial" w:eastAsia="TimesNewRomanPSMT-Identity-H" w:hAnsi="Arial" w:cs="Arial"/>
          <w:sz w:val="23"/>
          <w:szCs w:val="23"/>
        </w:rPr>
        <w:t xml:space="preserve"> 481 – Chapter 10.</w:t>
      </w:r>
    </w:p>
    <w:p w:rsidR="00DD0F60" w:rsidRPr="0065352E" w:rsidRDefault="00DD0F60" w:rsidP="00DD0F60">
      <w:pPr>
        <w:rPr>
          <w:rFonts w:ascii="Arial" w:eastAsia="Times New Roman" w:hAnsi="Arial" w:cs="Arial"/>
          <w:b/>
          <w:bCs/>
          <w:sz w:val="23"/>
          <w:szCs w:val="23"/>
        </w:rPr>
      </w:pPr>
    </w:p>
    <w:p w:rsidR="00DD0F60" w:rsidRPr="0065352E" w:rsidRDefault="00DD0F60" w:rsidP="00DD0F60">
      <w:pPr>
        <w:rPr>
          <w:rFonts w:ascii="Arial" w:eastAsia="Times New Roman" w:hAnsi="Arial" w:cs="Arial"/>
          <w:b/>
          <w:bCs/>
          <w:sz w:val="23"/>
          <w:szCs w:val="23"/>
        </w:rPr>
      </w:pPr>
    </w:p>
    <w:p w:rsidR="00DD0F60" w:rsidRPr="0065352E" w:rsidRDefault="00DD0F60" w:rsidP="00DD0F60">
      <w:pPr>
        <w:rPr>
          <w:rFonts w:ascii="Arial" w:hAnsi="Arial" w:cs="Arial"/>
          <w:sz w:val="23"/>
          <w:szCs w:val="23"/>
        </w:rPr>
      </w:pPr>
    </w:p>
    <w:p w:rsidR="00DD0F60" w:rsidRPr="0065352E" w:rsidRDefault="00DD0F60" w:rsidP="00DD0F60">
      <w:pPr>
        <w:rPr>
          <w:rFonts w:ascii="Arial" w:hAnsi="Arial" w:cs="Arial"/>
          <w:sz w:val="23"/>
          <w:szCs w:val="23"/>
        </w:rPr>
      </w:pPr>
    </w:p>
    <w:p w:rsidR="00DD0F60" w:rsidRPr="0065352E" w:rsidRDefault="00DD0F60" w:rsidP="00DD0F60">
      <w:pPr>
        <w:rPr>
          <w:rFonts w:ascii="Arial" w:hAnsi="Arial" w:cs="Arial"/>
          <w:sz w:val="23"/>
          <w:szCs w:val="23"/>
        </w:rPr>
      </w:pPr>
    </w:p>
    <w:p w:rsidR="00924364" w:rsidRPr="00B63C7E" w:rsidRDefault="00924364" w:rsidP="00AD4630">
      <w:pPr>
        <w:pStyle w:val="Default"/>
        <w:rPr>
          <w:sz w:val="23"/>
          <w:szCs w:val="23"/>
        </w:rPr>
      </w:pPr>
    </w:p>
    <w:p w:rsidR="00EE633B" w:rsidRPr="00B63C7E" w:rsidRDefault="00EE633B" w:rsidP="004D55F0">
      <w:pPr>
        <w:pStyle w:val="Default"/>
        <w:ind w:left="720" w:hanging="720"/>
        <w:rPr>
          <w:sz w:val="23"/>
          <w:szCs w:val="23"/>
        </w:rPr>
      </w:pPr>
    </w:p>
    <w:p w:rsidR="00CD7794" w:rsidRPr="00B63C7E" w:rsidRDefault="00CD7794" w:rsidP="004D55F0">
      <w:pPr>
        <w:pStyle w:val="Default"/>
        <w:ind w:left="720" w:hanging="720"/>
        <w:rPr>
          <w:sz w:val="23"/>
          <w:szCs w:val="23"/>
        </w:rPr>
      </w:pPr>
    </w:p>
    <w:p w:rsidR="00924364" w:rsidRPr="00B63C7E" w:rsidRDefault="00924364" w:rsidP="00AD4630">
      <w:pPr>
        <w:pStyle w:val="Default"/>
        <w:rPr>
          <w:sz w:val="23"/>
          <w:szCs w:val="23"/>
        </w:rPr>
      </w:pPr>
    </w:p>
    <w:p w:rsidR="00AD4630" w:rsidRDefault="00AD4630" w:rsidP="00AD4630">
      <w:pPr>
        <w:pStyle w:val="Default"/>
        <w:rPr>
          <w:sz w:val="23"/>
          <w:szCs w:val="23"/>
        </w:rPr>
      </w:pPr>
    </w:p>
    <w:sectPr w:rsidR="00AD4630" w:rsidSect="009562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99" w:rsidRDefault="00835399" w:rsidP="00835399">
      <w:pPr>
        <w:spacing w:after="0" w:line="240" w:lineRule="auto"/>
      </w:pPr>
      <w:r>
        <w:separator/>
      </w:r>
    </w:p>
  </w:endnote>
  <w:endnote w:type="continuationSeparator" w:id="0">
    <w:p w:rsidR="00835399" w:rsidRDefault="00835399" w:rsidP="0083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Regular">
    <w:altName w:val="Times New Roman"/>
    <w:charset w:val="00"/>
    <w:family w:val="auto"/>
    <w:pitch w:val="default"/>
  </w:font>
  <w:font w:name="Aparajita">
    <w:panose1 w:val="020B0604020202020204"/>
    <w:charset w:val="00"/>
    <w:family w:val="swiss"/>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C2" w:rsidRDefault="00D0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910104"/>
      <w:docPartObj>
        <w:docPartGallery w:val="Page Numbers (Bottom of Page)"/>
        <w:docPartUnique/>
      </w:docPartObj>
    </w:sdtPr>
    <w:sdtEndPr>
      <w:rPr>
        <w:noProof/>
      </w:rPr>
    </w:sdtEndPr>
    <w:sdtContent>
      <w:p w:rsidR="00CD70E0" w:rsidRDefault="00CD70E0">
        <w:pPr>
          <w:pStyle w:val="Footer"/>
          <w:jc w:val="right"/>
        </w:pPr>
        <w:r>
          <w:fldChar w:fldCharType="begin"/>
        </w:r>
        <w:r>
          <w:instrText xml:space="preserve"> PAGE   \* MERGEFORMAT </w:instrText>
        </w:r>
        <w:r>
          <w:fldChar w:fldCharType="separate"/>
        </w:r>
        <w:r w:rsidR="007105AA">
          <w:rPr>
            <w:noProof/>
          </w:rPr>
          <w:t>8</w:t>
        </w:r>
        <w:r>
          <w:rPr>
            <w:noProof/>
          </w:rPr>
          <w:fldChar w:fldCharType="end"/>
        </w:r>
      </w:p>
    </w:sdtContent>
  </w:sdt>
  <w:p w:rsidR="00835399" w:rsidRDefault="00D075C2">
    <w:pPr>
      <w:pStyle w:val="Footer"/>
    </w:pPr>
    <w:r>
      <w:t>Revised 11/02/17</w:t>
    </w:r>
    <w:r>
      <w:tab/>
      <w:t>Nursing/Certified Nurse Aide Class/Handbook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C2" w:rsidRDefault="00D0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99" w:rsidRDefault="00835399" w:rsidP="00835399">
      <w:pPr>
        <w:spacing w:after="0" w:line="240" w:lineRule="auto"/>
      </w:pPr>
      <w:r>
        <w:separator/>
      </w:r>
    </w:p>
  </w:footnote>
  <w:footnote w:type="continuationSeparator" w:id="0">
    <w:p w:rsidR="00835399" w:rsidRDefault="00835399" w:rsidP="0083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C2" w:rsidRDefault="00D07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C2" w:rsidRDefault="00D07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C2" w:rsidRDefault="00D0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6695"/>
    <w:multiLevelType w:val="hybridMultilevel"/>
    <w:tmpl w:val="11960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A47FB"/>
    <w:multiLevelType w:val="hybridMultilevel"/>
    <w:tmpl w:val="7618D5B4"/>
    <w:lvl w:ilvl="0" w:tplc="960E3C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552F87"/>
    <w:multiLevelType w:val="hybridMultilevel"/>
    <w:tmpl w:val="0D3E57FC"/>
    <w:lvl w:ilvl="0" w:tplc="5E28B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7228C"/>
    <w:multiLevelType w:val="hybridMultilevel"/>
    <w:tmpl w:val="9DA68830"/>
    <w:lvl w:ilvl="0" w:tplc="425C26FA">
      <w:start w:val="3"/>
      <w:numFmt w:val="bullet"/>
      <w:lvlText w:val=""/>
      <w:lvlJc w:val="left"/>
      <w:pPr>
        <w:ind w:left="1800" w:hanging="360"/>
      </w:pPr>
      <w:rPr>
        <w:rFonts w:ascii="Symbol" w:eastAsiaTheme="minorHAns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AD3D4A"/>
    <w:multiLevelType w:val="hybridMultilevel"/>
    <w:tmpl w:val="0D3E57FC"/>
    <w:lvl w:ilvl="0" w:tplc="5E28B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E604C"/>
    <w:multiLevelType w:val="hybridMultilevel"/>
    <w:tmpl w:val="D7DE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03F9"/>
    <w:multiLevelType w:val="hybridMultilevel"/>
    <w:tmpl w:val="5D0899F6"/>
    <w:lvl w:ilvl="0" w:tplc="92506EFC">
      <w:start w:val="1"/>
      <w:numFmt w:val="bullet"/>
      <w:lvlText w:val=""/>
      <w:lvlJc w:val="left"/>
      <w:pPr>
        <w:ind w:left="2520" w:hanging="360"/>
      </w:pPr>
      <w:rPr>
        <w:rFonts w:ascii="Symbol" w:eastAsiaTheme="minorHAnsi"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30A0BBD"/>
    <w:multiLevelType w:val="hybridMultilevel"/>
    <w:tmpl w:val="0D3E57FC"/>
    <w:lvl w:ilvl="0" w:tplc="5E28B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76AA0"/>
    <w:multiLevelType w:val="hybridMultilevel"/>
    <w:tmpl w:val="CEC6161A"/>
    <w:lvl w:ilvl="0" w:tplc="7968E9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1B72D72"/>
    <w:multiLevelType w:val="hybridMultilevel"/>
    <w:tmpl w:val="695EAE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660F1"/>
    <w:multiLevelType w:val="multilevel"/>
    <w:tmpl w:val="83225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3FF42"/>
    <w:multiLevelType w:val="hybridMultilevel"/>
    <w:tmpl w:val="D8AFA3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95376B"/>
    <w:multiLevelType w:val="hybridMultilevel"/>
    <w:tmpl w:val="33CC5F64"/>
    <w:lvl w:ilvl="0" w:tplc="EF80A2A0">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5065A"/>
    <w:multiLevelType w:val="hybridMultilevel"/>
    <w:tmpl w:val="38823F36"/>
    <w:lvl w:ilvl="0" w:tplc="0A188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4917E8"/>
    <w:multiLevelType w:val="hybridMultilevel"/>
    <w:tmpl w:val="0D3E57FC"/>
    <w:lvl w:ilvl="0" w:tplc="5E28BC66">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9"/>
  </w:num>
  <w:num w:numId="4">
    <w:abstractNumId w:val="5"/>
  </w:num>
  <w:num w:numId="5">
    <w:abstractNumId w:val="12"/>
  </w:num>
  <w:num w:numId="6">
    <w:abstractNumId w:val="14"/>
  </w:num>
  <w:num w:numId="7">
    <w:abstractNumId w:val="7"/>
  </w:num>
  <w:num w:numId="8">
    <w:abstractNumId w:val="2"/>
  </w:num>
  <w:num w:numId="9">
    <w:abstractNumId w:val="4"/>
  </w:num>
  <w:num w:numId="10">
    <w:abstractNumId w:val="8"/>
  </w:num>
  <w:num w:numId="11">
    <w:abstractNumId w:val="1"/>
  </w:num>
  <w:num w:numId="12">
    <w:abstractNumId w:val="6"/>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E5"/>
    <w:rsid w:val="00001C77"/>
    <w:rsid w:val="000D1F81"/>
    <w:rsid w:val="000E6A60"/>
    <w:rsid w:val="000F4123"/>
    <w:rsid w:val="001551F2"/>
    <w:rsid w:val="001A16C5"/>
    <w:rsid w:val="001B4154"/>
    <w:rsid w:val="001C7B96"/>
    <w:rsid w:val="00225D62"/>
    <w:rsid w:val="0023346D"/>
    <w:rsid w:val="00234EE8"/>
    <w:rsid w:val="002406AF"/>
    <w:rsid w:val="002512B6"/>
    <w:rsid w:val="00260542"/>
    <w:rsid w:val="002A5996"/>
    <w:rsid w:val="002C51E5"/>
    <w:rsid w:val="002D484F"/>
    <w:rsid w:val="002E2058"/>
    <w:rsid w:val="002F7C42"/>
    <w:rsid w:val="00304183"/>
    <w:rsid w:val="00363A61"/>
    <w:rsid w:val="003824D1"/>
    <w:rsid w:val="003A5F57"/>
    <w:rsid w:val="003C2AEE"/>
    <w:rsid w:val="004072F9"/>
    <w:rsid w:val="004910D0"/>
    <w:rsid w:val="004B0E7A"/>
    <w:rsid w:val="004D55F0"/>
    <w:rsid w:val="00500294"/>
    <w:rsid w:val="00527C7C"/>
    <w:rsid w:val="00546AB9"/>
    <w:rsid w:val="005641BF"/>
    <w:rsid w:val="005C3133"/>
    <w:rsid w:val="005F1C6F"/>
    <w:rsid w:val="0061047D"/>
    <w:rsid w:val="0065352E"/>
    <w:rsid w:val="00666196"/>
    <w:rsid w:val="006C3981"/>
    <w:rsid w:val="006D04BC"/>
    <w:rsid w:val="007005D5"/>
    <w:rsid w:val="00701C84"/>
    <w:rsid w:val="007105AA"/>
    <w:rsid w:val="007B578B"/>
    <w:rsid w:val="00801D19"/>
    <w:rsid w:val="00810884"/>
    <w:rsid w:val="00835399"/>
    <w:rsid w:val="00845E6E"/>
    <w:rsid w:val="008519F9"/>
    <w:rsid w:val="00921311"/>
    <w:rsid w:val="009236F0"/>
    <w:rsid w:val="00924364"/>
    <w:rsid w:val="009562FA"/>
    <w:rsid w:val="009E67D8"/>
    <w:rsid w:val="00A01C36"/>
    <w:rsid w:val="00A16D22"/>
    <w:rsid w:val="00A23C0E"/>
    <w:rsid w:val="00A267AE"/>
    <w:rsid w:val="00A32C81"/>
    <w:rsid w:val="00AD4630"/>
    <w:rsid w:val="00B522BA"/>
    <w:rsid w:val="00B63C7E"/>
    <w:rsid w:val="00BF7273"/>
    <w:rsid w:val="00C020E7"/>
    <w:rsid w:val="00C53599"/>
    <w:rsid w:val="00C812A0"/>
    <w:rsid w:val="00C846A3"/>
    <w:rsid w:val="00CD70E0"/>
    <w:rsid w:val="00CD7794"/>
    <w:rsid w:val="00CF215C"/>
    <w:rsid w:val="00D075C2"/>
    <w:rsid w:val="00D17ED1"/>
    <w:rsid w:val="00D2511B"/>
    <w:rsid w:val="00D33ADB"/>
    <w:rsid w:val="00DA5F69"/>
    <w:rsid w:val="00DA7AEE"/>
    <w:rsid w:val="00DD0F60"/>
    <w:rsid w:val="00E30757"/>
    <w:rsid w:val="00E61F2D"/>
    <w:rsid w:val="00E64F35"/>
    <w:rsid w:val="00EC2DEC"/>
    <w:rsid w:val="00EE633B"/>
    <w:rsid w:val="00F04105"/>
    <w:rsid w:val="00FA603C"/>
    <w:rsid w:val="00FB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2AB6EB"/>
  <w15:docId w15:val="{A7AC92A8-1105-4564-A981-121B850A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99"/>
  </w:style>
  <w:style w:type="paragraph" w:styleId="Footer">
    <w:name w:val="footer"/>
    <w:basedOn w:val="Normal"/>
    <w:link w:val="FooterChar"/>
    <w:uiPriority w:val="99"/>
    <w:unhideWhenUsed/>
    <w:rsid w:val="0083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99"/>
  </w:style>
  <w:style w:type="paragraph" w:customStyle="1" w:styleId="Default">
    <w:name w:val="Default"/>
    <w:rsid w:val="00CD7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70E0"/>
    <w:rPr>
      <w:color w:val="0000FF" w:themeColor="hyperlink"/>
      <w:u w:val="single"/>
    </w:rPr>
  </w:style>
  <w:style w:type="paragraph" w:styleId="ListParagraph">
    <w:name w:val="List Paragraph"/>
    <w:basedOn w:val="Normal"/>
    <w:uiPriority w:val="34"/>
    <w:qFormat/>
    <w:rsid w:val="001B4154"/>
    <w:pPr>
      <w:ind w:left="720"/>
      <w:contextualSpacing/>
    </w:pPr>
  </w:style>
  <w:style w:type="paragraph" w:styleId="BalloonText">
    <w:name w:val="Balloon Text"/>
    <w:basedOn w:val="Normal"/>
    <w:link w:val="BalloonTextChar"/>
    <w:uiPriority w:val="99"/>
    <w:semiHidden/>
    <w:unhideWhenUsed/>
    <w:rsid w:val="00D0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C2"/>
    <w:rPr>
      <w:rFonts w:ascii="Tahoma" w:hAnsi="Tahoma" w:cs="Tahoma"/>
      <w:sz w:val="16"/>
      <w:szCs w:val="16"/>
    </w:rPr>
  </w:style>
  <w:style w:type="table" w:styleId="TableGrid">
    <w:name w:val="Table Grid"/>
    <w:basedOn w:val="TableNormal"/>
    <w:uiPriority w:val="59"/>
    <w:rsid w:val="0095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9982">
      <w:bodyDiv w:val="1"/>
      <w:marLeft w:val="0"/>
      <w:marRight w:val="0"/>
      <w:marTop w:val="0"/>
      <w:marBottom w:val="0"/>
      <w:divBdr>
        <w:top w:val="none" w:sz="0" w:space="0" w:color="auto"/>
        <w:left w:val="none" w:sz="0" w:space="0" w:color="auto"/>
        <w:bottom w:val="none" w:sz="0" w:space="0" w:color="auto"/>
        <w:right w:val="none" w:sz="0" w:space="0" w:color="auto"/>
      </w:divBdr>
      <w:divsChild>
        <w:div w:id="596400791">
          <w:marLeft w:val="0"/>
          <w:marRight w:val="0"/>
          <w:marTop w:val="300"/>
          <w:marBottom w:val="0"/>
          <w:divBdr>
            <w:top w:val="none" w:sz="0" w:space="0" w:color="auto"/>
            <w:left w:val="none" w:sz="0" w:space="0" w:color="auto"/>
            <w:bottom w:val="none" w:sz="0" w:space="0" w:color="auto"/>
            <w:right w:val="none" w:sz="0" w:space="0" w:color="auto"/>
          </w:divBdr>
          <w:divsChild>
            <w:div w:id="1599605104">
              <w:marLeft w:val="0"/>
              <w:marRight w:val="0"/>
              <w:marTop w:val="300"/>
              <w:marBottom w:val="0"/>
              <w:divBdr>
                <w:top w:val="none" w:sz="0" w:space="0" w:color="auto"/>
                <w:left w:val="none" w:sz="0" w:space="0" w:color="auto"/>
                <w:bottom w:val="none" w:sz="0" w:space="0" w:color="auto"/>
                <w:right w:val="none" w:sz="0" w:space="0" w:color="auto"/>
              </w:divBdr>
              <w:divsChild>
                <w:div w:id="15077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4598">
      <w:bodyDiv w:val="1"/>
      <w:marLeft w:val="0"/>
      <w:marRight w:val="0"/>
      <w:marTop w:val="0"/>
      <w:marBottom w:val="0"/>
      <w:divBdr>
        <w:top w:val="none" w:sz="0" w:space="0" w:color="auto"/>
        <w:left w:val="none" w:sz="0" w:space="0" w:color="auto"/>
        <w:bottom w:val="none" w:sz="0" w:space="0" w:color="auto"/>
        <w:right w:val="none" w:sz="0" w:space="0" w:color="auto"/>
      </w:divBdr>
    </w:div>
    <w:div w:id="365451689">
      <w:bodyDiv w:val="1"/>
      <w:marLeft w:val="0"/>
      <w:marRight w:val="0"/>
      <w:marTop w:val="0"/>
      <w:marBottom w:val="0"/>
      <w:divBdr>
        <w:top w:val="none" w:sz="0" w:space="0" w:color="auto"/>
        <w:left w:val="none" w:sz="0" w:space="0" w:color="auto"/>
        <w:bottom w:val="none" w:sz="0" w:space="0" w:color="auto"/>
        <w:right w:val="none" w:sz="0" w:space="0" w:color="auto"/>
      </w:divBdr>
    </w:div>
    <w:div w:id="549074912">
      <w:bodyDiv w:val="1"/>
      <w:marLeft w:val="0"/>
      <w:marRight w:val="0"/>
      <w:marTop w:val="0"/>
      <w:marBottom w:val="0"/>
      <w:divBdr>
        <w:top w:val="none" w:sz="0" w:space="0" w:color="auto"/>
        <w:left w:val="none" w:sz="0" w:space="0" w:color="auto"/>
        <w:bottom w:val="none" w:sz="0" w:space="0" w:color="auto"/>
        <w:right w:val="none" w:sz="0" w:space="0" w:color="auto"/>
      </w:divBdr>
      <w:divsChild>
        <w:div w:id="824472134">
          <w:marLeft w:val="0"/>
          <w:marRight w:val="0"/>
          <w:marTop w:val="300"/>
          <w:marBottom w:val="0"/>
          <w:divBdr>
            <w:top w:val="none" w:sz="0" w:space="0" w:color="auto"/>
            <w:left w:val="none" w:sz="0" w:space="0" w:color="auto"/>
            <w:bottom w:val="none" w:sz="0" w:space="0" w:color="auto"/>
            <w:right w:val="none" w:sz="0" w:space="0" w:color="auto"/>
          </w:divBdr>
          <w:divsChild>
            <w:div w:id="29191257">
              <w:marLeft w:val="0"/>
              <w:marRight w:val="0"/>
              <w:marTop w:val="300"/>
              <w:marBottom w:val="0"/>
              <w:divBdr>
                <w:top w:val="none" w:sz="0" w:space="0" w:color="auto"/>
                <w:left w:val="none" w:sz="0" w:space="0" w:color="auto"/>
                <w:bottom w:val="none" w:sz="0" w:space="0" w:color="auto"/>
                <w:right w:val="none" w:sz="0" w:space="0" w:color="auto"/>
              </w:divBdr>
              <w:divsChild>
                <w:div w:id="28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2659">
      <w:bodyDiv w:val="1"/>
      <w:marLeft w:val="0"/>
      <w:marRight w:val="0"/>
      <w:marTop w:val="0"/>
      <w:marBottom w:val="0"/>
      <w:divBdr>
        <w:top w:val="none" w:sz="0" w:space="0" w:color="auto"/>
        <w:left w:val="none" w:sz="0" w:space="0" w:color="auto"/>
        <w:bottom w:val="none" w:sz="0" w:space="0" w:color="auto"/>
        <w:right w:val="none" w:sz="0" w:space="0" w:color="auto"/>
      </w:divBdr>
      <w:divsChild>
        <w:div w:id="988289320">
          <w:marLeft w:val="0"/>
          <w:marRight w:val="0"/>
          <w:marTop w:val="300"/>
          <w:marBottom w:val="0"/>
          <w:divBdr>
            <w:top w:val="none" w:sz="0" w:space="0" w:color="auto"/>
            <w:left w:val="none" w:sz="0" w:space="0" w:color="auto"/>
            <w:bottom w:val="none" w:sz="0" w:space="0" w:color="auto"/>
            <w:right w:val="none" w:sz="0" w:space="0" w:color="auto"/>
          </w:divBdr>
          <w:divsChild>
            <w:div w:id="919952095">
              <w:marLeft w:val="0"/>
              <w:marRight w:val="0"/>
              <w:marTop w:val="300"/>
              <w:marBottom w:val="0"/>
              <w:divBdr>
                <w:top w:val="none" w:sz="0" w:space="0" w:color="auto"/>
                <w:left w:val="none" w:sz="0" w:space="0" w:color="auto"/>
                <w:bottom w:val="none" w:sz="0" w:space="0" w:color="auto"/>
                <w:right w:val="none" w:sz="0" w:space="0" w:color="auto"/>
              </w:divBdr>
              <w:divsChild>
                <w:div w:id="16302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8588">
      <w:bodyDiv w:val="1"/>
      <w:marLeft w:val="0"/>
      <w:marRight w:val="0"/>
      <w:marTop w:val="0"/>
      <w:marBottom w:val="0"/>
      <w:divBdr>
        <w:top w:val="none" w:sz="0" w:space="0" w:color="auto"/>
        <w:left w:val="none" w:sz="0" w:space="0" w:color="auto"/>
        <w:bottom w:val="none" w:sz="0" w:space="0" w:color="auto"/>
        <w:right w:val="none" w:sz="0" w:space="0" w:color="auto"/>
      </w:divBdr>
      <w:divsChild>
        <w:div w:id="1013148654">
          <w:marLeft w:val="0"/>
          <w:marRight w:val="0"/>
          <w:marTop w:val="300"/>
          <w:marBottom w:val="0"/>
          <w:divBdr>
            <w:top w:val="none" w:sz="0" w:space="0" w:color="auto"/>
            <w:left w:val="none" w:sz="0" w:space="0" w:color="auto"/>
            <w:bottom w:val="none" w:sz="0" w:space="0" w:color="auto"/>
            <w:right w:val="none" w:sz="0" w:space="0" w:color="auto"/>
          </w:divBdr>
          <w:divsChild>
            <w:div w:id="1666662913">
              <w:marLeft w:val="0"/>
              <w:marRight w:val="0"/>
              <w:marTop w:val="300"/>
              <w:marBottom w:val="0"/>
              <w:divBdr>
                <w:top w:val="none" w:sz="0" w:space="0" w:color="auto"/>
                <w:left w:val="none" w:sz="0" w:space="0" w:color="auto"/>
                <w:bottom w:val="none" w:sz="0" w:space="0" w:color="auto"/>
                <w:right w:val="none" w:sz="0" w:space="0" w:color="auto"/>
              </w:divBdr>
              <w:divsChild>
                <w:div w:id="1009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6945">
      <w:bodyDiv w:val="1"/>
      <w:marLeft w:val="0"/>
      <w:marRight w:val="0"/>
      <w:marTop w:val="0"/>
      <w:marBottom w:val="0"/>
      <w:divBdr>
        <w:top w:val="none" w:sz="0" w:space="0" w:color="auto"/>
        <w:left w:val="none" w:sz="0" w:space="0" w:color="auto"/>
        <w:bottom w:val="none" w:sz="0" w:space="0" w:color="auto"/>
        <w:right w:val="none" w:sz="0" w:space="0" w:color="auto"/>
      </w:divBdr>
    </w:div>
    <w:div w:id="1320185534">
      <w:bodyDiv w:val="1"/>
      <w:marLeft w:val="0"/>
      <w:marRight w:val="0"/>
      <w:marTop w:val="0"/>
      <w:marBottom w:val="0"/>
      <w:divBdr>
        <w:top w:val="none" w:sz="0" w:space="0" w:color="auto"/>
        <w:left w:val="none" w:sz="0" w:space="0" w:color="auto"/>
        <w:bottom w:val="none" w:sz="0" w:space="0" w:color="auto"/>
        <w:right w:val="none" w:sz="0" w:space="0" w:color="auto"/>
      </w:divBdr>
    </w:div>
    <w:div w:id="1373919131">
      <w:bodyDiv w:val="1"/>
      <w:marLeft w:val="0"/>
      <w:marRight w:val="0"/>
      <w:marTop w:val="0"/>
      <w:marBottom w:val="0"/>
      <w:divBdr>
        <w:top w:val="none" w:sz="0" w:space="0" w:color="auto"/>
        <w:left w:val="none" w:sz="0" w:space="0" w:color="auto"/>
        <w:bottom w:val="none" w:sz="0" w:space="0" w:color="auto"/>
        <w:right w:val="none" w:sz="0" w:space="0" w:color="auto"/>
      </w:divBdr>
    </w:div>
    <w:div w:id="145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09990986">
          <w:marLeft w:val="0"/>
          <w:marRight w:val="0"/>
          <w:marTop w:val="300"/>
          <w:marBottom w:val="0"/>
          <w:divBdr>
            <w:top w:val="none" w:sz="0" w:space="0" w:color="auto"/>
            <w:left w:val="none" w:sz="0" w:space="0" w:color="auto"/>
            <w:bottom w:val="none" w:sz="0" w:space="0" w:color="auto"/>
            <w:right w:val="none" w:sz="0" w:space="0" w:color="auto"/>
          </w:divBdr>
          <w:divsChild>
            <w:div w:id="34621290">
              <w:marLeft w:val="0"/>
              <w:marRight w:val="0"/>
              <w:marTop w:val="300"/>
              <w:marBottom w:val="0"/>
              <w:divBdr>
                <w:top w:val="none" w:sz="0" w:space="0" w:color="auto"/>
                <w:left w:val="none" w:sz="0" w:space="0" w:color="auto"/>
                <w:bottom w:val="none" w:sz="0" w:space="0" w:color="auto"/>
                <w:right w:val="none" w:sz="0" w:space="0" w:color="auto"/>
              </w:divBdr>
              <w:divsChild>
                <w:div w:id="12202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511">
      <w:bodyDiv w:val="1"/>
      <w:marLeft w:val="0"/>
      <w:marRight w:val="0"/>
      <w:marTop w:val="0"/>
      <w:marBottom w:val="0"/>
      <w:divBdr>
        <w:top w:val="none" w:sz="0" w:space="0" w:color="auto"/>
        <w:left w:val="none" w:sz="0" w:space="0" w:color="auto"/>
        <w:bottom w:val="none" w:sz="0" w:space="0" w:color="auto"/>
        <w:right w:val="none" w:sz="0" w:space="0" w:color="auto"/>
      </w:divBdr>
      <w:divsChild>
        <w:div w:id="610168318">
          <w:marLeft w:val="0"/>
          <w:marRight w:val="0"/>
          <w:marTop w:val="300"/>
          <w:marBottom w:val="0"/>
          <w:divBdr>
            <w:top w:val="none" w:sz="0" w:space="0" w:color="auto"/>
            <w:left w:val="none" w:sz="0" w:space="0" w:color="auto"/>
            <w:bottom w:val="none" w:sz="0" w:space="0" w:color="auto"/>
            <w:right w:val="none" w:sz="0" w:space="0" w:color="auto"/>
          </w:divBdr>
          <w:divsChild>
            <w:div w:id="326370659">
              <w:marLeft w:val="0"/>
              <w:marRight w:val="0"/>
              <w:marTop w:val="300"/>
              <w:marBottom w:val="0"/>
              <w:divBdr>
                <w:top w:val="none" w:sz="0" w:space="0" w:color="auto"/>
                <w:left w:val="none" w:sz="0" w:space="0" w:color="auto"/>
                <w:bottom w:val="none" w:sz="0" w:space="0" w:color="auto"/>
                <w:right w:val="none" w:sz="0" w:space="0" w:color="auto"/>
              </w:divBdr>
              <w:divsChild>
                <w:div w:id="13330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ffda@mercyhealth.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iwcc.edu/continuing_education/health_occupations/files/CNASkillsTestRegistratio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cc.edu/continuing_education/health_occupations/files/CNAOnlineTestReg.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ielsetm@mercyhealth.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bem@mercyhealt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5152</Words>
  <Characters>29369</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M. Nielsen</dc:creator>
  <cp:lastModifiedBy>Julie Adair</cp:lastModifiedBy>
  <cp:revision>2</cp:revision>
  <cp:lastPrinted>2017-11-03T18:33:00Z</cp:lastPrinted>
  <dcterms:created xsi:type="dcterms:W3CDTF">2019-03-01T19:55:00Z</dcterms:created>
  <dcterms:modified xsi:type="dcterms:W3CDTF">2019-03-01T19:55:00Z</dcterms:modified>
</cp:coreProperties>
</file>